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7D4" w:rsidRDefault="000D47D4" w:rsidP="000D47D4">
      <w:pPr>
        <w:jc w:val="both"/>
        <w:rPr>
          <w:rFonts w:ascii="Courier New" w:hAnsi="Courier New"/>
        </w:rPr>
      </w:pPr>
    </w:p>
    <w:p w:rsidR="000D47D4" w:rsidRDefault="000D47D4" w:rsidP="000D47D4">
      <w:pPr>
        <w:ind w:firstLine="1710"/>
        <w:jc w:val="both"/>
        <w:rPr>
          <w:rFonts w:ascii="Courier New" w:hAnsi="Courier New"/>
          <w:b/>
        </w:rPr>
      </w:pPr>
      <w:r>
        <w:rPr>
          <w:rFonts w:ascii="Courier New" w:hAnsi="Courier New"/>
        </w:rPr>
        <w:fldChar w:fldCharType="begin"/>
      </w:r>
      <w:r>
        <w:instrText xml:space="preserve"> SEQ CHAPTER \h \r 1</w:instrText>
      </w:r>
      <w:r>
        <w:fldChar w:fldCharType="end"/>
      </w:r>
      <w:r>
        <w:rPr>
          <w:rFonts w:ascii="Courier New" w:hAnsi="Courier New"/>
          <w:b/>
        </w:rPr>
        <w:tab/>
      </w:r>
    </w:p>
    <w:p w:rsidR="000D47D4" w:rsidRDefault="000D47D4" w:rsidP="000D47D4">
      <w:pPr>
        <w:ind w:firstLine="1710"/>
        <w:jc w:val="both"/>
        <w:rPr>
          <w:rFonts w:ascii="Courier New" w:hAnsi="Courier New"/>
          <w:b/>
        </w:rPr>
      </w:pPr>
    </w:p>
    <w:p w:rsidR="000D47D4" w:rsidRDefault="000D47D4" w:rsidP="000D47D4">
      <w:pPr>
        <w:ind w:firstLine="1710"/>
        <w:jc w:val="both"/>
        <w:rPr>
          <w:rFonts w:ascii="Courier New" w:hAnsi="Courier New"/>
          <w:b/>
        </w:rPr>
      </w:pPr>
    </w:p>
    <w:p w:rsidR="000D47D4" w:rsidRDefault="000D47D4" w:rsidP="000D47D4">
      <w:pPr>
        <w:tabs>
          <w:tab w:val="center" w:pos="4248"/>
        </w:tabs>
        <w:ind w:firstLine="1710"/>
        <w:jc w:val="center"/>
        <w:rPr>
          <w:rFonts w:ascii="Arial" w:hAnsi="Arial"/>
          <w:b/>
          <w:sz w:val="22"/>
        </w:rPr>
      </w:pPr>
      <w:r>
        <w:rPr>
          <w:rFonts w:ascii="Arial" w:hAnsi="Arial"/>
          <w:b/>
          <w:sz w:val="22"/>
        </w:rPr>
        <w:t>INDEPENDENT CITIES FINANCE AUTHORITY</w:t>
      </w:r>
    </w:p>
    <w:p w:rsidR="000D47D4" w:rsidRDefault="000D47D4" w:rsidP="000D47D4">
      <w:pPr>
        <w:tabs>
          <w:tab w:val="center" w:pos="4248"/>
        </w:tabs>
        <w:ind w:firstLine="1710"/>
        <w:jc w:val="center"/>
        <w:rPr>
          <w:rFonts w:ascii="Arial" w:hAnsi="Arial"/>
          <w:sz w:val="22"/>
        </w:rPr>
      </w:pPr>
      <w:r>
        <w:rPr>
          <w:rFonts w:ascii="Arial" w:hAnsi="Arial"/>
          <w:sz w:val="22"/>
        </w:rPr>
        <w:t xml:space="preserve">Regular Meeting </w:t>
      </w:r>
      <w:proofErr w:type="gramStart"/>
      <w:r>
        <w:rPr>
          <w:rFonts w:ascii="Arial" w:hAnsi="Arial"/>
          <w:sz w:val="22"/>
        </w:rPr>
        <w:t>Of</w:t>
      </w:r>
      <w:proofErr w:type="gramEnd"/>
      <w:r>
        <w:rPr>
          <w:rFonts w:ascii="Arial" w:hAnsi="Arial"/>
          <w:sz w:val="22"/>
        </w:rPr>
        <w:t xml:space="preserve"> The Board Of Directors</w:t>
      </w:r>
    </w:p>
    <w:p w:rsidR="000D47D4" w:rsidRDefault="000D47D4" w:rsidP="000D47D4">
      <w:pPr>
        <w:tabs>
          <w:tab w:val="center" w:pos="4248"/>
        </w:tabs>
        <w:ind w:firstLine="1710"/>
        <w:jc w:val="center"/>
        <w:rPr>
          <w:rFonts w:ascii="Arial" w:hAnsi="Arial"/>
          <w:sz w:val="22"/>
        </w:rPr>
      </w:pPr>
      <w:r>
        <w:rPr>
          <w:rFonts w:ascii="Arial" w:hAnsi="Arial"/>
          <w:sz w:val="22"/>
        </w:rPr>
        <w:t xml:space="preserve">Regular Meeting </w:t>
      </w:r>
      <w:proofErr w:type="gramStart"/>
      <w:r>
        <w:rPr>
          <w:rFonts w:ascii="Arial" w:hAnsi="Arial"/>
          <w:sz w:val="22"/>
        </w:rPr>
        <w:t>Of</w:t>
      </w:r>
      <w:proofErr w:type="gramEnd"/>
      <w:r>
        <w:rPr>
          <w:rFonts w:ascii="Arial" w:hAnsi="Arial"/>
          <w:sz w:val="22"/>
        </w:rPr>
        <w:t xml:space="preserve"> The Executive Committee</w:t>
      </w:r>
    </w:p>
    <w:p w:rsidR="000D47D4" w:rsidRDefault="000D47D4" w:rsidP="000D47D4">
      <w:pPr>
        <w:ind w:firstLine="1710"/>
        <w:jc w:val="center"/>
        <w:rPr>
          <w:rFonts w:ascii="Arial" w:hAnsi="Arial"/>
          <w:sz w:val="22"/>
        </w:rPr>
      </w:pPr>
    </w:p>
    <w:p w:rsidR="000D47D4" w:rsidRDefault="000D47D4" w:rsidP="000D47D4">
      <w:pPr>
        <w:tabs>
          <w:tab w:val="center" w:pos="4248"/>
        </w:tabs>
        <w:ind w:firstLine="1710"/>
        <w:jc w:val="center"/>
        <w:rPr>
          <w:rFonts w:ascii="Arial" w:hAnsi="Arial"/>
          <w:sz w:val="22"/>
        </w:rPr>
      </w:pPr>
      <w:r>
        <w:rPr>
          <w:rFonts w:ascii="Arial" w:hAnsi="Arial"/>
          <w:sz w:val="22"/>
        </w:rPr>
        <w:t>Thursday, October 17, 2013</w:t>
      </w:r>
    </w:p>
    <w:p w:rsidR="000D47D4" w:rsidRDefault="000D47D4" w:rsidP="000D47D4">
      <w:pPr>
        <w:tabs>
          <w:tab w:val="center" w:pos="4248"/>
        </w:tabs>
        <w:ind w:firstLine="1710"/>
        <w:jc w:val="center"/>
        <w:rPr>
          <w:rFonts w:ascii="Arial" w:hAnsi="Arial"/>
          <w:sz w:val="22"/>
        </w:rPr>
      </w:pPr>
      <w:r>
        <w:rPr>
          <w:rFonts w:ascii="Arial" w:hAnsi="Arial"/>
          <w:sz w:val="22"/>
        </w:rPr>
        <w:t>11:30 a.m.</w:t>
      </w:r>
    </w:p>
    <w:p w:rsidR="000D47D4" w:rsidRDefault="000D47D4" w:rsidP="000D47D4">
      <w:pPr>
        <w:ind w:firstLine="1710"/>
        <w:jc w:val="center"/>
        <w:rPr>
          <w:rFonts w:ascii="Courier New" w:hAnsi="Courier New"/>
          <w:sz w:val="16"/>
        </w:rPr>
      </w:pPr>
    </w:p>
    <w:p w:rsidR="000D47D4" w:rsidRDefault="000D47D4" w:rsidP="000D47D4">
      <w:pPr>
        <w:tabs>
          <w:tab w:val="center" w:pos="4248"/>
        </w:tabs>
        <w:ind w:firstLine="1710"/>
        <w:jc w:val="center"/>
        <w:rPr>
          <w:rFonts w:ascii="Arial" w:hAnsi="Arial"/>
          <w:sz w:val="22"/>
        </w:rPr>
      </w:pPr>
      <w:r>
        <w:rPr>
          <w:rFonts w:ascii="Arial" w:hAnsi="Arial"/>
          <w:sz w:val="22"/>
        </w:rPr>
        <w:t>City of Vernon</w:t>
      </w:r>
    </w:p>
    <w:p w:rsidR="000D47D4" w:rsidRDefault="000D47D4" w:rsidP="000D47D4">
      <w:pPr>
        <w:tabs>
          <w:tab w:val="center" w:pos="4248"/>
        </w:tabs>
        <w:ind w:firstLine="1710"/>
        <w:jc w:val="center"/>
        <w:rPr>
          <w:rFonts w:ascii="Arial" w:hAnsi="Arial"/>
          <w:sz w:val="22"/>
        </w:rPr>
      </w:pPr>
      <w:r>
        <w:rPr>
          <w:rFonts w:ascii="Arial" w:hAnsi="Arial"/>
          <w:sz w:val="22"/>
        </w:rPr>
        <w:t>Conference Room 2</w:t>
      </w:r>
    </w:p>
    <w:p w:rsidR="000D47D4" w:rsidRDefault="000D47D4" w:rsidP="000D47D4">
      <w:pPr>
        <w:tabs>
          <w:tab w:val="center" w:pos="4248"/>
        </w:tabs>
        <w:ind w:firstLine="1710"/>
        <w:jc w:val="center"/>
        <w:rPr>
          <w:rFonts w:ascii="Arial" w:hAnsi="Arial"/>
          <w:sz w:val="22"/>
        </w:rPr>
      </w:pPr>
      <w:r>
        <w:rPr>
          <w:rFonts w:ascii="Arial" w:hAnsi="Arial"/>
          <w:sz w:val="22"/>
        </w:rPr>
        <w:t>4305 Santa Fe Avenue</w:t>
      </w:r>
    </w:p>
    <w:p w:rsidR="000D47D4" w:rsidRDefault="000D47D4" w:rsidP="000D47D4">
      <w:pPr>
        <w:tabs>
          <w:tab w:val="center" w:pos="4248"/>
        </w:tabs>
        <w:ind w:firstLine="1710"/>
        <w:jc w:val="center"/>
        <w:rPr>
          <w:rFonts w:ascii="Arial" w:hAnsi="Arial"/>
          <w:sz w:val="22"/>
        </w:rPr>
      </w:pPr>
      <w:r>
        <w:rPr>
          <w:rFonts w:ascii="Arial" w:hAnsi="Arial"/>
          <w:sz w:val="22"/>
        </w:rPr>
        <w:t>Vernon, CA 90058</w:t>
      </w:r>
    </w:p>
    <w:p w:rsidR="000D47D4" w:rsidRDefault="000D47D4" w:rsidP="000D47D4">
      <w:pPr>
        <w:tabs>
          <w:tab w:val="center" w:pos="4248"/>
        </w:tabs>
        <w:ind w:firstLine="1710"/>
        <w:jc w:val="center"/>
        <w:rPr>
          <w:rFonts w:ascii="Arial" w:hAnsi="Arial"/>
        </w:rPr>
      </w:pPr>
    </w:p>
    <w:p w:rsidR="000D47D4" w:rsidRDefault="000D47D4" w:rsidP="000D47D4">
      <w:pPr>
        <w:tabs>
          <w:tab w:val="center" w:pos="4248"/>
        </w:tabs>
        <w:ind w:firstLine="1710"/>
        <w:jc w:val="center"/>
        <w:rPr>
          <w:rFonts w:ascii="Arial" w:hAnsi="Arial"/>
        </w:rPr>
      </w:pPr>
    </w:p>
    <w:p w:rsidR="000D47D4" w:rsidRDefault="000D47D4" w:rsidP="000D47D4">
      <w:pPr>
        <w:ind w:firstLine="1710"/>
        <w:jc w:val="center"/>
        <w:rPr>
          <w:rFonts w:ascii="Arial" w:hAnsi="Arial" w:cs="Arial"/>
          <w:szCs w:val="24"/>
        </w:rPr>
      </w:pPr>
      <w:r>
        <w:rPr>
          <w:szCs w:val="24"/>
          <w:lang w:val="en-CA"/>
        </w:rPr>
        <w:fldChar w:fldCharType="begin"/>
      </w:r>
      <w:r>
        <w:rPr>
          <w:szCs w:val="24"/>
          <w:lang w:val="en-CA"/>
        </w:rPr>
        <w:instrText xml:space="preserve"> SEQ CHAPTER \h \r 1</w:instrText>
      </w:r>
      <w:r>
        <w:rPr>
          <w:szCs w:val="24"/>
          <w:lang w:val="en-CA"/>
        </w:rPr>
        <w:fldChar w:fldCharType="end"/>
      </w:r>
      <w:r>
        <w:rPr>
          <w:rFonts w:ascii="Arial" w:hAnsi="Arial" w:cs="Arial"/>
          <w:szCs w:val="24"/>
        </w:rPr>
        <w:t>TELECONFERENCE MEETING LOCATIONS:</w:t>
      </w:r>
    </w:p>
    <w:p w:rsidR="000D47D4" w:rsidRDefault="000D47D4" w:rsidP="000D47D4">
      <w:pPr>
        <w:ind w:firstLine="1710"/>
        <w:jc w:val="center"/>
        <w:rPr>
          <w:rFonts w:ascii="Arial" w:hAnsi="Arial" w:cs="Arial"/>
          <w:b/>
          <w:bCs/>
          <w:i/>
          <w:iCs/>
          <w:szCs w:val="24"/>
        </w:rPr>
      </w:pPr>
      <w:r>
        <w:rPr>
          <w:rFonts w:ascii="Arial" w:hAnsi="Arial" w:cs="Arial"/>
          <w:b/>
          <w:bCs/>
          <w:i/>
          <w:iCs/>
          <w:szCs w:val="24"/>
        </w:rPr>
        <w:t>Call In Information:</w:t>
      </w:r>
    </w:p>
    <w:p w:rsidR="000D47D4" w:rsidRDefault="000D47D4" w:rsidP="000D47D4">
      <w:pPr>
        <w:ind w:firstLine="1710"/>
        <w:jc w:val="center"/>
        <w:rPr>
          <w:rFonts w:ascii="Arial" w:hAnsi="Arial" w:cs="Arial"/>
          <w:i/>
          <w:iCs/>
          <w:szCs w:val="24"/>
        </w:rPr>
      </w:pPr>
      <w:r>
        <w:rPr>
          <w:rFonts w:ascii="Arial" w:hAnsi="Arial" w:cs="Arial"/>
          <w:i/>
          <w:iCs/>
          <w:szCs w:val="24"/>
        </w:rPr>
        <w:t>Call In Number: 1-424-203-8400</w:t>
      </w:r>
    </w:p>
    <w:p w:rsidR="000D47D4" w:rsidRDefault="000D47D4" w:rsidP="000D47D4">
      <w:pPr>
        <w:ind w:firstLine="1710"/>
        <w:jc w:val="center"/>
        <w:rPr>
          <w:rFonts w:ascii="Arial" w:hAnsi="Arial" w:cs="Arial"/>
          <w:szCs w:val="24"/>
        </w:rPr>
      </w:pPr>
      <w:r>
        <w:rPr>
          <w:rFonts w:ascii="Arial" w:hAnsi="Arial" w:cs="Arial"/>
          <w:i/>
          <w:iCs/>
          <w:szCs w:val="24"/>
        </w:rPr>
        <w:t>Participant Number: 619317#</w:t>
      </w:r>
    </w:p>
    <w:p w:rsidR="000D47D4" w:rsidRDefault="000D47D4" w:rsidP="000D47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1710"/>
        <w:rPr>
          <w:rFonts w:ascii="Arial" w:hAnsi="Arial" w:cs="Arial"/>
          <w:szCs w:val="24"/>
        </w:rPr>
      </w:pPr>
    </w:p>
    <w:p w:rsidR="000D47D4" w:rsidRDefault="000D47D4" w:rsidP="000D47D4">
      <w:pPr>
        <w:numPr>
          <w:ilvl w:val="0"/>
          <w:numId w:val="1"/>
        </w:numPr>
        <w:tabs>
          <w:tab w:val="left" w:pos="-1440"/>
          <w:tab w:val="left" w:pos="-720"/>
          <w:tab w:val="left" w:pos="0"/>
          <w:tab w:val="left" w:pos="540"/>
          <w:tab w:val="left" w:pos="1440"/>
          <w:tab w:val="left" w:pos="2160"/>
          <w:tab w:val="left" w:pos="2880"/>
          <w:tab w:val="left" w:pos="3600"/>
          <w:tab w:val="left" w:pos="4320"/>
          <w:tab w:val="left" w:pos="5040"/>
          <w:tab w:val="left" w:pos="5580"/>
          <w:tab w:val="left" w:pos="6480"/>
          <w:tab w:val="left" w:pos="7200"/>
          <w:tab w:val="left" w:pos="7920"/>
          <w:tab w:val="left" w:pos="849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1710"/>
        <w:rPr>
          <w:rFonts w:ascii="Arial" w:hAnsi="Arial" w:cs="Arial"/>
          <w:szCs w:val="24"/>
        </w:rPr>
      </w:pPr>
      <w:r>
        <w:rPr>
          <w:rFonts w:ascii="Arial" w:hAnsi="Arial" w:cs="Arial"/>
          <w:szCs w:val="24"/>
        </w:rPr>
        <w:t>Tahitian Village Resort</w:t>
      </w:r>
    </w:p>
    <w:p w:rsidR="000D47D4" w:rsidRDefault="000D47D4" w:rsidP="000D47D4">
      <w:pPr>
        <w:tabs>
          <w:tab w:val="left" w:pos="-1440"/>
          <w:tab w:val="left" w:pos="-720"/>
          <w:tab w:val="left" w:pos="0"/>
          <w:tab w:val="left" w:pos="540"/>
          <w:tab w:val="left" w:pos="1440"/>
          <w:tab w:val="left" w:pos="2160"/>
          <w:tab w:val="left" w:pos="2880"/>
          <w:tab w:val="left" w:pos="3600"/>
          <w:tab w:val="left" w:pos="4320"/>
          <w:tab w:val="left" w:pos="5040"/>
          <w:tab w:val="left" w:pos="5580"/>
          <w:tab w:val="left" w:pos="6480"/>
          <w:tab w:val="left" w:pos="7200"/>
          <w:tab w:val="left" w:pos="7920"/>
          <w:tab w:val="left" w:pos="849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1710"/>
        <w:rPr>
          <w:rFonts w:ascii="Arial" w:hAnsi="Arial" w:cs="Arial"/>
          <w:szCs w:val="24"/>
        </w:rPr>
      </w:pPr>
      <w:r>
        <w:rPr>
          <w:rFonts w:ascii="Arial" w:hAnsi="Arial" w:cs="Arial"/>
          <w:szCs w:val="24"/>
        </w:rPr>
        <w:tab/>
      </w:r>
      <w:r>
        <w:rPr>
          <w:rFonts w:ascii="Arial" w:hAnsi="Arial" w:cs="Arial"/>
          <w:szCs w:val="24"/>
        </w:rPr>
        <w:tab/>
        <w:t>7200 Las Vegas Boulevard</w:t>
      </w:r>
    </w:p>
    <w:p w:rsidR="000D47D4" w:rsidRDefault="000D47D4" w:rsidP="000D47D4">
      <w:pPr>
        <w:tabs>
          <w:tab w:val="left" w:pos="-1440"/>
          <w:tab w:val="left" w:pos="-720"/>
          <w:tab w:val="left" w:pos="0"/>
          <w:tab w:val="left" w:pos="540"/>
          <w:tab w:val="left" w:pos="1440"/>
          <w:tab w:val="left" w:pos="2160"/>
          <w:tab w:val="left" w:pos="2880"/>
          <w:tab w:val="left" w:pos="3600"/>
          <w:tab w:val="left" w:pos="4320"/>
          <w:tab w:val="left" w:pos="5040"/>
          <w:tab w:val="left" w:pos="5580"/>
          <w:tab w:val="left" w:pos="6480"/>
          <w:tab w:val="left" w:pos="7200"/>
          <w:tab w:val="left" w:pos="7920"/>
          <w:tab w:val="left" w:pos="849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1710"/>
        <w:rPr>
          <w:rFonts w:ascii="Arial" w:hAnsi="Arial" w:cs="Arial"/>
          <w:szCs w:val="24"/>
        </w:rPr>
      </w:pPr>
      <w:r>
        <w:rPr>
          <w:rFonts w:ascii="Arial" w:hAnsi="Arial" w:cs="Arial"/>
          <w:szCs w:val="24"/>
        </w:rPr>
        <w:tab/>
      </w:r>
      <w:r>
        <w:rPr>
          <w:rFonts w:ascii="Arial" w:hAnsi="Arial" w:cs="Arial"/>
          <w:szCs w:val="24"/>
        </w:rPr>
        <w:tab/>
        <w:t>Las Vegas, Nevada 89119</w:t>
      </w:r>
    </w:p>
    <w:p w:rsidR="000D47D4" w:rsidRDefault="000D47D4" w:rsidP="000D47D4">
      <w:pPr>
        <w:tabs>
          <w:tab w:val="left" w:pos="-1440"/>
          <w:tab w:val="left" w:pos="-720"/>
          <w:tab w:val="left" w:pos="0"/>
          <w:tab w:val="left" w:pos="540"/>
          <w:tab w:val="left" w:pos="1440"/>
          <w:tab w:val="left" w:pos="2160"/>
          <w:tab w:val="left" w:pos="2880"/>
          <w:tab w:val="left" w:pos="3600"/>
          <w:tab w:val="left" w:pos="4320"/>
          <w:tab w:val="left" w:pos="5040"/>
          <w:tab w:val="left" w:pos="5580"/>
          <w:tab w:val="left" w:pos="6480"/>
          <w:tab w:val="left" w:pos="7200"/>
          <w:tab w:val="left" w:pos="7920"/>
          <w:tab w:val="left" w:pos="849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1710"/>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p>
    <w:p w:rsidR="000D47D4" w:rsidRDefault="000D47D4" w:rsidP="000D47D4">
      <w:pPr>
        <w:tabs>
          <w:tab w:val="left" w:pos="-1440"/>
          <w:tab w:val="left" w:pos="-720"/>
          <w:tab w:val="left" w:pos="0"/>
          <w:tab w:val="left" w:pos="540"/>
          <w:tab w:val="left" w:pos="1440"/>
          <w:tab w:val="left" w:pos="2160"/>
          <w:tab w:val="left" w:pos="2880"/>
          <w:tab w:val="left" w:pos="3600"/>
          <w:tab w:val="left" w:pos="4320"/>
          <w:tab w:val="left" w:pos="5040"/>
          <w:tab w:val="left" w:pos="5580"/>
          <w:tab w:val="left" w:pos="6480"/>
          <w:tab w:val="left" w:pos="7200"/>
          <w:tab w:val="left" w:pos="7920"/>
          <w:tab w:val="left" w:pos="849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580" w:firstLine="1710"/>
        <w:rPr>
          <w:rFonts w:ascii="Arial" w:hAnsi="Arial"/>
        </w:rPr>
      </w:pPr>
    </w:p>
    <w:p w:rsidR="000D47D4" w:rsidRDefault="000D47D4" w:rsidP="000D47D4">
      <w:pPr>
        <w:tabs>
          <w:tab w:val="center" w:pos="4248"/>
        </w:tabs>
        <w:ind w:firstLine="1710"/>
        <w:jc w:val="center"/>
        <w:rPr>
          <w:rFonts w:ascii="Arial" w:hAnsi="Arial"/>
          <w:sz w:val="22"/>
        </w:rPr>
      </w:pPr>
      <w:r>
        <w:rPr>
          <w:rFonts w:ascii="Arial" w:hAnsi="Arial"/>
          <w:b/>
          <w:sz w:val="22"/>
          <w:u w:val="single"/>
        </w:rPr>
        <w:t>MEETING AGENDA</w:t>
      </w:r>
    </w:p>
    <w:p w:rsidR="000D47D4" w:rsidRDefault="000D47D4" w:rsidP="000D47D4">
      <w:pPr>
        <w:ind w:firstLine="1710"/>
        <w:jc w:val="both"/>
        <w:rPr>
          <w:rFonts w:ascii="Arial" w:hAnsi="Arial"/>
          <w:sz w:val="22"/>
        </w:rPr>
      </w:pPr>
    </w:p>
    <w:p w:rsidR="000D47D4" w:rsidRDefault="000D47D4" w:rsidP="000D47D4">
      <w:pPr>
        <w:ind w:left="1710"/>
        <w:jc w:val="both"/>
        <w:rPr>
          <w:rFonts w:ascii="Arial" w:hAnsi="Arial"/>
          <w:b/>
          <w:sz w:val="22"/>
        </w:rPr>
      </w:pPr>
      <w:r>
        <w:rPr>
          <w:rFonts w:ascii="Arial" w:hAnsi="Arial"/>
          <w:b/>
          <w:sz w:val="22"/>
        </w:rPr>
        <w:t>STAFF REPORTS AND OTHER WRITTEN DOCUMENTS RELATED TO ITEMS ON THIS AGENDA CAN BE OBTAINED FROM THE INDEPENDENT CITIES FINANCE AUTHORITY BY CALLING (877) 906-0941.</w:t>
      </w:r>
    </w:p>
    <w:p w:rsidR="000D47D4" w:rsidRDefault="000D47D4" w:rsidP="000D47D4">
      <w:pPr>
        <w:ind w:left="1710"/>
        <w:jc w:val="both"/>
        <w:rPr>
          <w:rFonts w:ascii="Arial" w:hAnsi="Arial"/>
          <w:b/>
          <w:sz w:val="22"/>
        </w:rPr>
      </w:pPr>
    </w:p>
    <w:p w:rsidR="000D47D4" w:rsidRDefault="000D47D4" w:rsidP="000D47D4">
      <w:pPr>
        <w:ind w:left="1710"/>
        <w:jc w:val="both"/>
        <w:rPr>
          <w:rFonts w:ascii="Arial" w:hAnsi="Arial"/>
          <w:sz w:val="22"/>
        </w:rPr>
      </w:pPr>
      <w:r>
        <w:rPr>
          <w:rFonts w:ascii="Arial" w:hAnsi="Arial"/>
          <w:b/>
          <w:sz w:val="22"/>
        </w:rPr>
        <w:t>FOR YOUR INFORMATION:</w:t>
      </w:r>
      <w:r>
        <w:rPr>
          <w:rFonts w:ascii="Arial" w:hAnsi="Arial"/>
          <w:sz w:val="22"/>
        </w:rPr>
        <w:t xml:space="preserve"> The Authority Board/Executive Committee will hear from the public on any item on the agenda or an item of interest to the Board/Executive Committee that is not on the Agenda.  These items may be referred for administrative action or scheduled on a future Agenda.  Comments are to be limited to three minutes for each speaker, unless extended by the Authority Board.  Each speaker will have an opportunity to speak on any Agenda item.  You have the opportunity to address the Authority Board at the following times.</w:t>
      </w:r>
    </w:p>
    <w:p w:rsidR="000D47D4" w:rsidRDefault="000D47D4" w:rsidP="000D47D4">
      <w:pPr>
        <w:ind w:left="1710"/>
        <w:jc w:val="both"/>
        <w:rPr>
          <w:rFonts w:ascii="Arial" w:hAnsi="Arial"/>
          <w:sz w:val="22"/>
        </w:rPr>
      </w:pPr>
    </w:p>
    <w:p w:rsidR="000D47D4" w:rsidRDefault="000D47D4" w:rsidP="000D47D4">
      <w:pPr>
        <w:tabs>
          <w:tab w:val="left" w:pos="2250"/>
        </w:tabs>
        <w:ind w:left="2250" w:hanging="540"/>
        <w:jc w:val="both"/>
        <w:rPr>
          <w:rFonts w:ascii="Arial" w:hAnsi="Arial"/>
          <w:sz w:val="22"/>
        </w:rPr>
      </w:pPr>
      <w:r>
        <w:rPr>
          <w:rFonts w:ascii="Arial" w:hAnsi="Arial"/>
          <w:sz w:val="22"/>
        </w:rPr>
        <w:t>A.</w:t>
      </w:r>
      <w:r>
        <w:rPr>
          <w:rFonts w:ascii="Arial" w:hAnsi="Arial"/>
          <w:sz w:val="22"/>
        </w:rPr>
        <w:tab/>
        <w:t>AGENDA ITEM: at the time the Authority Board considers the Agenda item or during Public Comment, and</w:t>
      </w:r>
    </w:p>
    <w:p w:rsidR="000D47D4" w:rsidRDefault="000D47D4" w:rsidP="000D47D4">
      <w:pPr>
        <w:tabs>
          <w:tab w:val="left" w:pos="2250"/>
        </w:tabs>
        <w:ind w:left="2250" w:hanging="540"/>
        <w:jc w:val="both"/>
        <w:rPr>
          <w:rFonts w:ascii="Arial" w:hAnsi="Arial"/>
          <w:sz w:val="22"/>
        </w:rPr>
      </w:pPr>
      <w:r>
        <w:rPr>
          <w:rFonts w:ascii="Arial" w:hAnsi="Arial"/>
          <w:sz w:val="22"/>
        </w:rPr>
        <w:t>B.</w:t>
      </w:r>
      <w:r>
        <w:rPr>
          <w:rFonts w:ascii="Arial" w:hAnsi="Arial"/>
          <w:sz w:val="22"/>
        </w:rPr>
        <w:tab/>
        <w:t>NON-AGENDA ITEMS: during Public Comment - comments will be received for a maximum 30-minute period; any additional requests will be heard following the completion of the Agenda.</w:t>
      </w:r>
    </w:p>
    <w:p w:rsidR="000D47D4" w:rsidRDefault="000D47D4" w:rsidP="000D47D4">
      <w:pPr>
        <w:tabs>
          <w:tab w:val="left" w:pos="2250"/>
        </w:tabs>
        <w:ind w:left="2250" w:hanging="540"/>
        <w:jc w:val="both"/>
        <w:rPr>
          <w:rFonts w:ascii="Arial" w:hAnsi="Arial"/>
          <w:sz w:val="22"/>
        </w:rPr>
      </w:pPr>
      <w:r>
        <w:rPr>
          <w:rFonts w:ascii="Arial" w:hAnsi="Arial"/>
          <w:sz w:val="22"/>
        </w:rPr>
        <w:t>C.</w:t>
      </w:r>
      <w:r>
        <w:rPr>
          <w:rFonts w:ascii="Arial" w:hAnsi="Arial"/>
          <w:sz w:val="22"/>
        </w:rPr>
        <w:tab/>
        <w:t>PUBLIC HEARINGS: at the time of the Public Hearing</w:t>
      </w:r>
    </w:p>
    <w:p w:rsidR="000D47D4" w:rsidRDefault="000D47D4" w:rsidP="000D47D4">
      <w:pPr>
        <w:ind w:left="1710"/>
        <w:jc w:val="both"/>
        <w:rPr>
          <w:rFonts w:ascii="Arial" w:hAnsi="Arial"/>
          <w:sz w:val="22"/>
        </w:rPr>
      </w:pPr>
      <w:r>
        <w:rPr>
          <w:rFonts w:ascii="Arial" w:hAnsi="Arial"/>
          <w:sz w:val="22"/>
        </w:rPr>
        <w:tab/>
      </w:r>
      <w:r>
        <w:rPr>
          <w:rFonts w:ascii="Arial" w:hAnsi="Arial"/>
          <w:sz w:val="22"/>
        </w:rPr>
        <w:tab/>
      </w:r>
    </w:p>
    <w:p w:rsidR="000D47D4" w:rsidRDefault="000D47D4" w:rsidP="000D47D4">
      <w:pPr>
        <w:pStyle w:val="ListParagraph"/>
        <w:numPr>
          <w:ilvl w:val="0"/>
          <w:numId w:val="2"/>
        </w:numPr>
        <w:tabs>
          <w:tab w:val="left" w:pos="-1080"/>
          <w:tab w:val="left" w:pos="-720"/>
          <w:tab w:val="left" w:pos="0"/>
          <w:tab w:val="left" w:pos="630"/>
          <w:tab w:val="left" w:pos="1440"/>
          <w:tab w:val="left" w:pos="2160"/>
          <w:tab w:val="left" w:pos="2880"/>
          <w:tab w:val="left" w:pos="3600"/>
          <w:tab w:val="left" w:pos="4320"/>
          <w:tab w:val="left" w:pos="4770"/>
          <w:tab w:val="left" w:pos="522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2"/>
        </w:rPr>
      </w:pPr>
      <w:r w:rsidRPr="000D47D4">
        <w:rPr>
          <w:rFonts w:ascii="Arial" w:hAnsi="Arial"/>
          <w:b/>
          <w:sz w:val="22"/>
        </w:rPr>
        <w:t>CALL TO ORDER</w:t>
      </w:r>
      <w:r w:rsidRPr="000D47D4">
        <w:rPr>
          <w:rFonts w:ascii="Arial" w:hAnsi="Arial"/>
          <w:sz w:val="22"/>
        </w:rPr>
        <w:t xml:space="preserve">. </w:t>
      </w:r>
    </w:p>
    <w:p w:rsidR="000D47D4" w:rsidRPr="000D47D4" w:rsidRDefault="000D47D4" w:rsidP="000D47D4">
      <w:pPr>
        <w:tabs>
          <w:tab w:val="left" w:pos="-1080"/>
          <w:tab w:val="left" w:pos="-720"/>
          <w:tab w:val="left" w:pos="0"/>
          <w:tab w:val="left" w:pos="630"/>
          <w:tab w:val="left" w:pos="1440"/>
          <w:tab w:val="left" w:pos="2160"/>
          <w:tab w:val="left" w:pos="2880"/>
          <w:tab w:val="left" w:pos="3600"/>
          <w:tab w:val="left" w:pos="4320"/>
          <w:tab w:val="left" w:pos="4770"/>
          <w:tab w:val="left" w:pos="522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2"/>
        </w:rPr>
      </w:pPr>
    </w:p>
    <w:p w:rsidR="000D47D4" w:rsidRDefault="000D47D4" w:rsidP="000D47D4">
      <w:pPr>
        <w:tabs>
          <w:tab w:val="left" w:pos="-1080"/>
          <w:tab w:val="left" w:pos="-720"/>
          <w:tab w:val="left" w:pos="0"/>
          <w:tab w:val="left" w:pos="630"/>
          <w:tab w:val="left" w:pos="1440"/>
          <w:tab w:val="left" w:pos="2160"/>
          <w:tab w:val="left" w:pos="2880"/>
          <w:tab w:val="left" w:pos="3600"/>
          <w:tab w:val="left" w:pos="4320"/>
          <w:tab w:val="left" w:pos="4770"/>
          <w:tab w:val="left" w:pos="522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2"/>
        </w:rPr>
      </w:pPr>
    </w:p>
    <w:p w:rsidR="000D47D4" w:rsidRDefault="000D47D4" w:rsidP="000D47D4">
      <w:pPr>
        <w:tabs>
          <w:tab w:val="left" w:pos="-1440"/>
          <w:tab w:val="left" w:pos="0"/>
          <w:tab w:val="left" w:pos="90"/>
          <w:tab w:val="left" w:pos="1440"/>
          <w:tab w:val="left" w:pos="2160"/>
          <w:tab w:val="left" w:pos="2880"/>
          <w:tab w:val="left" w:pos="3600"/>
          <w:tab w:val="left" w:pos="4320"/>
          <w:tab w:val="left" w:pos="4770"/>
          <w:tab w:val="left" w:pos="522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2"/>
        </w:rPr>
      </w:pPr>
      <w:r>
        <w:rPr>
          <w:rFonts w:ascii="Arial" w:hAnsi="Arial"/>
          <w:sz w:val="22"/>
        </w:rPr>
        <w:lastRenderedPageBreak/>
        <w:t>REGULAR MEETING OF THE BOARD OF DIRECTORS</w:t>
      </w:r>
    </w:p>
    <w:p w:rsidR="000D47D4" w:rsidRDefault="000D47D4" w:rsidP="000D47D4">
      <w:pPr>
        <w:tabs>
          <w:tab w:val="left" w:pos="-1440"/>
          <w:tab w:val="left" w:pos="-720"/>
          <w:tab w:val="left" w:pos="0"/>
          <w:tab w:val="left" w:pos="90"/>
          <w:tab w:val="left" w:pos="1440"/>
          <w:tab w:val="left" w:pos="2160"/>
          <w:tab w:val="left" w:pos="2880"/>
          <w:tab w:val="left" w:pos="3600"/>
          <w:tab w:val="left" w:pos="4320"/>
          <w:tab w:val="left" w:pos="4770"/>
          <w:tab w:val="left" w:pos="522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2"/>
        </w:rPr>
      </w:pPr>
      <w:r>
        <w:rPr>
          <w:rFonts w:ascii="Arial" w:hAnsi="Arial"/>
          <w:sz w:val="22"/>
        </w:rPr>
        <w:t>REGULAR MEETING OF THE EXECUTIVE COMMITTEE</w:t>
      </w:r>
    </w:p>
    <w:p w:rsidR="000D47D4" w:rsidRDefault="000D47D4" w:rsidP="000D47D4">
      <w:pPr>
        <w:tabs>
          <w:tab w:val="left" w:pos="-1440"/>
          <w:tab w:val="left" w:pos="-720"/>
          <w:tab w:val="left" w:pos="0"/>
          <w:tab w:val="left" w:pos="90"/>
          <w:tab w:val="left" w:pos="1440"/>
          <w:tab w:val="left" w:pos="2160"/>
          <w:tab w:val="left" w:pos="2880"/>
          <w:tab w:val="left" w:pos="3600"/>
          <w:tab w:val="left" w:pos="4320"/>
          <w:tab w:val="left" w:pos="4770"/>
          <w:tab w:val="left" w:pos="522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2"/>
        </w:rPr>
      </w:pPr>
      <w:r>
        <w:rPr>
          <w:rFonts w:ascii="Arial" w:hAnsi="Arial"/>
          <w:sz w:val="22"/>
        </w:rPr>
        <w:t>October 17, 2013</w:t>
      </w:r>
    </w:p>
    <w:p w:rsidR="000D47D4" w:rsidRDefault="000D47D4" w:rsidP="000D47D4">
      <w:pPr>
        <w:tabs>
          <w:tab w:val="left" w:pos="-1440"/>
          <w:tab w:val="left" w:pos="-720"/>
          <w:tab w:val="left" w:pos="0"/>
          <w:tab w:val="left" w:pos="90"/>
          <w:tab w:val="left" w:pos="1440"/>
          <w:tab w:val="left" w:pos="2160"/>
          <w:tab w:val="left" w:pos="2880"/>
          <w:tab w:val="left" w:pos="3600"/>
          <w:tab w:val="left" w:pos="4320"/>
          <w:tab w:val="left" w:pos="4770"/>
          <w:tab w:val="left" w:pos="522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2"/>
        </w:rPr>
      </w:pPr>
      <w:r>
        <w:rPr>
          <w:rFonts w:ascii="Arial" w:hAnsi="Arial"/>
          <w:sz w:val="22"/>
        </w:rPr>
        <w:t>Page Two</w:t>
      </w:r>
    </w:p>
    <w:p w:rsidR="000D47D4" w:rsidRDefault="000D47D4" w:rsidP="000D47D4">
      <w:pPr>
        <w:tabs>
          <w:tab w:val="left" w:pos="-1440"/>
          <w:tab w:val="left" w:pos="-720"/>
          <w:tab w:val="left" w:pos="0"/>
          <w:tab w:val="left" w:pos="90"/>
          <w:tab w:val="left" w:pos="1440"/>
          <w:tab w:val="left" w:pos="2160"/>
          <w:tab w:val="left" w:pos="2880"/>
          <w:tab w:val="left" w:pos="3600"/>
          <w:tab w:val="left" w:pos="4320"/>
          <w:tab w:val="left" w:pos="4770"/>
          <w:tab w:val="left" w:pos="522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2"/>
        </w:rPr>
      </w:pPr>
    </w:p>
    <w:p w:rsidR="000D47D4" w:rsidRDefault="000D47D4" w:rsidP="000D47D4">
      <w:pPr>
        <w:tabs>
          <w:tab w:val="left" w:pos="-1080"/>
          <w:tab w:val="left" w:pos="-720"/>
          <w:tab w:val="left" w:pos="0"/>
          <w:tab w:val="left" w:pos="630"/>
          <w:tab w:val="left" w:pos="1440"/>
          <w:tab w:val="left" w:pos="2160"/>
          <w:tab w:val="left" w:pos="2880"/>
          <w:tab w:val="left" w:pos="3600"/>
          <w:tab w:val="left" w:pos="4320"/>
          <w:tab w:val="left" w:pos="4770"/>
          <w:tab w:val="left" w:pos="522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1440"/>
        <w:jc w:val="both"/>
        <w:rPr>
          <w:rFonts w:ascii="Arial" w:hAnsi="Arial"/>
          <w:sz w:val="22"/>
        </w:rPr>
      </w:pPr>
    </w:p>
    <w:p w:rsidR="000D47D4" w:rsidRDefault="000D47D4" w:rsidP="000D47D4">
      <w:pPr>
        <w:tabs>
          <w:tab w:val="left" w:pos="-1080"/>
          <w:tab w:val="left" w:pos="-720"/>
          <w:tab w:val="left" w:pos="0"/>
          <w:tab w:val="left" w:pos="630"/>
          <w:tab w:val="left" w:pos="1440"/>
          <w:tab w:val="left" w:pos="2160"/>
          <w:tab w:val="left" w:pos="2880"/>
          <w:tab w:val="left" w:pos="3600"/>
          <w:tab w:val="left" w:pos="4320"/>
          <w:tab w:val="left" w:pos="4770"/>
          <w:tab w:val="left" w:pos="522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0" w:hanging="630"/>
        <w:jc w:val="both"/>
        <w:rPr>
          <w:rFonts w:ascii="Arial" w:hAnsi="Arial"/>
          <w:sz w:val="22"/>
        </w:rPr>
      </w:pPr>
      <w:r>
        <w:rPr>
          <w:rFonts w:ascii="Arial" w:hAnsi="Arial"/>
          <w:b/>
          <w:sz w:val="22"/>
        </w:rPr>
        <w:t>II.</w:t>
      </w:r>
      <w:r>
        <w:rPr>
          <w:rFonts w:ascii="Arial" w:hAnsi="Arial"/>
          <w:b/>
          <w:sz w:val="22"/>
        </w:rPr>
        <w:tab/>
        <w:t xml:space="preserve">ROLL CALL.  </w:t>
      </w:r>
    </w:p>
    <w:p w:rsidR="000D47D4" w:rsidRDefault="000D47D4" w:rsidP="000D47D4">
      <w:pPr>
        <w:tabs>
          <w:tab w:val="left" w:pos="-1080"/>
          <w:tab w:val="left" w:pos="-720"/>
          <w:tab w:val="left" w:pos="0"/>
          <w:tab w:val="left" w:pos="630"/>
          <w:tab w:val="left" w:pos="1440"/>
          <w:tab w:val="left" w:pos="2160"/>
          <w:tab w:val="left" w:pos="2880"/>
          <w:tab w:val="left" w:pos="3600"/>
          <w:tab w:val="left" w:pos="4320"/>
          <w:tab w:val="left" w:pos="4770"/>
          <w:tab w:val="left" w:pos="522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630"/>
        <w:jc w:val="both"/>
        <w:rPr>
          <w:rFonts w:ascii="Arial" w:hAnsi="Arial"/>
          <w:sz w:val="22"/>
        </w:rPr>
      </w:pPr>
    </w:p>
    <w:p w:rsidR="000D47D4" w:rsidRDefault="000D47D4" w:rsidP="000D47D4">
      <w:pPr>
        <w:tabs>
          <w:tab w:val="left" w:pos="-1080"/>
          <w:tab w:val="left" w:pos="-720"/>
          <w:tab w:val="left" w:pos="0"/>
          <w:tab w:val="left" w:pos="630"/>
          <w:tab w:val="left" w:pos="1440"/>
          <w:tab w:val="left" w:pos="2160"/>
          <w:tab w:val="left" w:pos="2880"/>
          <w:tab w:val="left" w:pos="3600"/>
          <w:tab w:val="left" w:pos="4320"/>
          <w:tab w:val="left" w:pos="4770"/>
          <w:tab w:val="left" w:pos="522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220" w:hanging="4590"/>
        <w:jc w:val="both"/>
        <w:rPr>
          <w:rFonts w:ascii="Arial" w:hAnsi="Arial"/>
          <w:sz w:val="22"/>
        </w:rPr>
      </w:pPr>
      <w:r>
        <w:rPr>
          <w:rFonts w:ascii="Arial" w:hAnsi="Arial"/>
          <w:sz w:val="22"/>
        </w:rPr>
        <w:tab/>
        <w:t>City of Baldwin Park</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City of San Fernando</w:t>
      </w:r>
    </w:p>
    <w:p w:rsidR="000D47D4" w:rsidRDefault="000D47D4" w:rsidP="000D47D4">
      <w:pPr>
        <w:tabs>
          <w:tab w:val="left" w:pos="-1080"/>
          <w:tab w:val="left" w:pos="-720"/>
          <w:tab w:val="left" w:pos="0"/>
          <w:tab w:val="left" w:pos="630"/>
          <w:tab w:val="left" w:pos="1440"/>
          <w:tab w:val="left" w:pos="2160"/>
          <w:tab w:val="left" w:pos="2880"/>
          <w:tab w:val="left" w:pos="3600"/>
          <w:tab w:val="left" w:pos="4320"/>
          <w:tab w:val="left" w:pos="4770"/>
          <w:tab w:val="left" w:pos="522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220" w:hanging="4590"/>
        <w:jc w:val="both"/>
        <w:rPr>
          <w:rFonts w:ascii="Arial" w:hAnsi="Arial"/>
          <w:sz w:val="22"/>
        </w:rPr>
      </w:pPr>
      <w:r>
        <w:rPr>
          <w:rFonts w:ascii="Arial" w:hAnsi="Arial"/>
          <w:sz w:val="22"/>
        </w:rPr>
        <w:tab/>
        <w:t>City of Compton</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City of South Gate</w:t>
      </w:r>
    </w:p>
    <w:p w:rsidR="000D47D4" w:rsidRDefault="000D47D4" w:rsidP="000D47D4">
      <w:pPr>
        <w:tabs>
          <w:tab w:val="left" w:pos="-1080"/>
          <w:tab w:val="left" w:pos="-720"/>
          <w:tab w:val="left" w:pos="0"/>
          <w:tab w:val="left" w:pos="630"/>
          <w:tab w:val="left" w:pos="1440"/>
          <w:tab w:val="left" w:pos="2160"/>
          <w:tab w:val="left" w:pos="2880"/>
          <w:tab w:val="left" w:pos="3600"/>
          <w:tab w:val="left" w:pos="4320"/>
          <w:tab w:val="left" w:pos="4770"/>
          <w:tab w:val="left" w:pos="522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220" w:hanging="4590"/>
        <w:jc w:val="both"/>
        <w:rPr>
          <w:rFonts w:ascii="Arial" w:hAnsi="Arial"/>
          <w:sz w:val="22"/>
        </w:rPr>
      </w:pPr>
      <w:r>
        <w:rPr>
          <w:rFonts w:ascii="Arial" w:hAnsi="Arial"/>
          <w:sz w:val="22"/>
        </w:rPr>
        <w:tab/>
        <w:t>City of Huntington Park</w:t>
      </w:r>
      <w:r>
        <w:rPr>
          <w:rFonts w:ascii="Arial" w:hAnsi="Arial"/>
          <w:sz w:val="22"/>
        </w:rPr>
        <w:tab/>
      </w:r>
      <w:r>
        <w:rPr>
          <w:rFonts w:ascii="Arial" w:hAnsi="Arial"/>
          <w:sz w:val="22"/>
        </w:rPr>
        <w:tab/>
      </w:r>
      <w:r>
        <w:rPr>
          <w:rFonts w:ascii="Arial" w:hAnsi="Arial"/>
          <w:sz w:val="22"/>
        </w:rPr>
        <w:tab/>
      </w:r>
      <w:r>
        <w:rPr>
          <w:rFonts w:ascii="Arial" w:hAnsi="Arial"/>
          <w:sz w:val="22"/>
        </w:rPr>
        <w:tab/>
        <w:t>City of Vernon</w:t>
      </w:r>
    </w:p>
    <w:p w:rsidR="000D47D4" w:rsidRDefault="000D47D4" w:rsidP="000D47D4">
      <w:pPr>
        <w:tabs>
          <w:tab w:val="left" w:pos="-1080"/>
          <w:tab w:val="left" w:pos="-720"/>
          <w:tab w:val="left" w:pos="0"/>
          <w:tab w:val="left" w:pos="630"/>
          <w:tab w:val="left" w:pos="1440"/>
          <w:tab w:val="left" w:pos="2160"/>
          <w:tab w:val="left" w:pos="2880"/>
          <w:tab w:val="left" w:pos="3600"/>
          <w:tab w:val="left" w:pos="4320"/>
          <w:tab w:val="left" w:pos="4770"/>
          <w:tab w:val="left" w:pos="522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220" w:hanging="4590"/>
        <w:jc w:val="both"/>
        <w:rPr>
          <w:rFonts w:ascii="Arial" w:hAnsi="Arial"/>
          <w:sz w:val="22"/>
        </w:rPr>
      </w:pPr>
      <w:r>
        <w:rPr>
          <w:rFonts w:ascii="Arial" w:hAnsi="Arial"/>
          <w:sz w:val="22"/>
        </w:rPr>
        <w:tab/>
        <w:t>City of Lynwood</w:t>
      </w:r>
    </w:p>
    <w:p w:rsidR="000D47D4" w:rsidRDefault="000D47D4" w:rsidP="000D47D4">
      <w:pPr>
        <w:tabs>
          <w:tab w:val="left" w:pos="-1080"/>
          <w:tab w:val="left" w:pos="-720"/>
          <w:tab w:val="left" w:pos="0"/>
          <w:tab w:val="left" w:pos="630"/>
          <w:tab w:val="left" w:pos="1440"/>
          <w:tab w:val="left" w:pos="2160"/>
          <w:tab w:val="left" w:pos="2880"/>
          <w:tab w:val="left" w:pos="3600"/>
          <w:tab w:val="left" w:pos="4320"/>
          <w:tab w:val="left" w:pos="4770"/>
          <w:tab w:val="left" w:pos="522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220" w:hanging="4590"/>
        <w:jc w:val="both"/>
        <w:rPr>
          <w:rFonts w:ascii="Arial" w:hAnsi="Arial"/>
          <w:sz w:val="22"/>
        </w:rPr>
      </w:pPr>
    </w:p>
    <w:p w:rsidR="000D47D4" w:rsidRDefault="000D47D4" w:rsidP="000D47D4">
      <w:pPr>
        <w:tabs>
          <w:tab w:val="left" w:pos="-1080"/>
          <w:tab w:val="left" w:pos="-720"/>
          <w:tab w:val="left" w:pos="0"/>
          <w:tab w:val="left" w:pos="630"/>
          <w:tab w:val="left" w:pos="1440"/>
          <w:tab w:val="left" w:pos="2160"/>
          <w:tab w:val="left" w:pos="2880"/>
          <w:tab w:val="left" w:pos="3600"/>
          <w:tab w:val="left" w:pos="4320"/>
          <w:tab w:val="left" w:pos="4770"/>
          <w:tab w:val="left" w:pos="522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0" w:hanging="630"/>
        <w:jc w:val="both"/>
        <w:rPr>
          <w:rFonts w:ascii="Arial" w:hAnsi="Arial"/>
          <w:b/>
          <w:sz w:val="22"/>
        </w:rPr>
      </w:pPr>
      <w:r>
        <w:rPr>
          <w:rFonts w:ascii="Arial" w:hAnsi="Arial"/>
          <w:b/>
          <w:sz w:val="22"/>
        </w:rPr>
        <w:t>III.</w:t>
      </w:r>
      <w:r>
        <w:rPr>
          <w:rFonts w:ascii="Arial" w:hAnsi="Arial"/>
          <w:b/>
          <w:sz w:val="22"/>
        </w:rPr>
        <w:tab/>
        <w:t>AMENDMENTS OR ADJUSTMENTS TO THE AGENDA.</w:t>
      </w:r>
    </w:p>
    <w:p w:rsidR="000D47D4" w:rsidRDefault="000D47D4" w:rsidP="000D47D4">
      <w:pPr>
        <w:tabs>
          <w:tab w:val="left" w:pos="-1080"/>
          <w:tab w:val="left" w:pos="-720"/>
          <w:tab w:val="left" w:pos="0"/>
          <w:tab w:val="left" w:pos="630"/>
          <w:tab w:val="left" w:pos="1440"/>
          <w:tab w:val="left" w:pos="2160"/>
          <w:tab w:val="left" w:pos="2880"/>
          <w:tab w:val="left" w:pos="3600"/>
          <w:tab w:val="left" w:pos="4320"/>
          <w:tab w:val="left" w:pos="4770"/>
          <w:tab w:val="left" w:pos="522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2"/>
        </w:rPr>
      </w:pPr>
    </w:p>
    <w:p w:rsidR="000D47D4" w:rsidRDefault="000D47D4" w:rsidP="000D47D4">
      <w:pPr>
        <w:tabs>
          <w:tab w:val="left" w:pos="-1080"/>
          <w:tab w:val="left" w:pos="-720"/>
          <w:tab w:val="left" w:pos="0"/>
          <w:tab w:val="left" w:pos="630"/>
          <w:tab w:val="left" w:pos="1440"/>
          <w:tab w:val="left" w:pos="2160"/>
          <w:tab w:val="left" w:pos="2880"/>
          <w:tab w:val="left" w:pos="3600"/>
          <w:tab w:val="left" w:pos="4320"/>
          <w:tab w:val="left" w:pos="4770"/>
          <w:tab w:val="left" w:pos="522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0" w:hanging="630"/>
        <w:jc w:val="both"/>
        <w:rPr>
          <w:rFonts w:ascii="Arial" w:hAnsi="Arial"/>
          <w:sz w:val="22"/>
        </w:rPr>
      </w:pPr>
      <w:r>
        <w:rPr>
          <w:rFonts w:ascii="Arial" w:hAnsi="Arial"/>
          <w:b/>
          <w:sz w:val="22"/>
        </w:rPr>
        <w:t>IV.</w:t>
      </w:r>
      <w:r>
        <w:rPr>
          <w:rFonts w:ascii="Arial" w:hAnsi="Arial"/>
          <w:b/>
          <w:sz w:val="22"/>
        </w:rPr>
        <w:tab/>
        <w:t>PUBLIC COMMENT.</w:t>
      </w:r>
      <w:r>
        <w:rPr>
          <w:rFonts w:ascii="Arial" w:hAnsi="Arial"/>
          <w:sz w:val="22"/>
        </w:rPr>
        <w:t xml:space="preserve">  At this time the public shall have an opportunity to comment on any non-agenda item relevant to the jurisdiction of the Authority.  Reasonable time limits are imposed on each topic and each speaker.  In accordance with the provisions of the Ralph M. Brown Act (GC § 54950 et seq.), no action or discussion may take place by the Board on any item not on the posted agenda.  The Board may respond to statements made or questions asked, and may direct staff to report back on the topic at a future meeting.</w:t>
      </w:r>
    </w:p>
    <w:p w:rsidR="000D47D4" w:rsidRDefault="000D47D4" w:rsidP="000D47D4">
      <w:pPr>
        <w:tabs>
          <w:tab w:val="left" w:pos="-1080"/>
          <w:tab w:val="left" w:pos="-720"/>
          <w:tab w:val="left" w:pos="0"/>
          <w:tab w:val="left" w:pos="630"/>
          <w:tab w:val="left" w:pos="1440"/>
          <w:tab w:val="left" w:pos="2160"/>
          <w:tab w:val="left" w:pos="2880"/>
          <w:tab w:val="left" w:pos="3600"/>
          <w:tab w:val="left" w:pos="4320"/>
          <w:tab w:val="left" w:pos="4770"/>
          <w:tab w:val="left" w:pos="522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2"/>
        </w:rPr>
      </w:pPr>
    </w:p>
    <w:p w:rsidR="000D47D4" w:rsidRDefault="000D47D4" w:rsidP="000D47D4">
      <w:pPr>
        <w:tabs>
          <w:tab w:val="left" w:pos="-1080"/>
          <w:tab w:val="left" w:pos="-720"/>
          <w:tab w:val="left" w:pos="0"/>
          <w:tab w:val="left" w:pos="630"/>
          <w:tab w:val="left" w:pos="1440"/>
          <w:tab w:val="left" w:pos="2160"/>
          <w:tab w:val="left" w:pos="2880"/>
          <w:tab w:val="left" w:pos="3600"/>
          <w:tab w:val="left" w:pos="4320"/>
          <w:tab w:val="left" w:pos="4770"/>
          <w:tab w:val="left" w:pos="522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0" w:hanging="630"/>
        <w:jc w:val="both"/>
        <w:rPr>
          <w:rFonts w:ascii="Arial" w:hAnsi="Arial"/>
          <w:sz w:val="22"/>
        </w:rPr>
      </w:pPr>
      <w:r>
        <w:rPr>
          <w:rFonts w:ascii="Arial" w:hAnsi="Arial"/>
          <w:b/>
          <w:sz w:val="22"/>
        </w:rPr>
        <w:t>V.</w:t>
      </w:r>
      <w:r>
        <w:rPr>
          <w:rFonts w:ascii="Arial" w:hAnsi="Arial"/>
          <w:b/>
          <w:sz w:val="22"/>
        </w:rPr>
        <w:tab/>
        <w:t>NEW BUSINESS.</w:t>
      </w:r>
    </w:p>
    <w:p w:rsidR="000D47D4" w:rsidRDefault="000D47D4" w:rsidP="000D47D4">
      <w:pPr>
        <w:tabs>
          <w:tab w:val="left" w:pos="-1080"/>
          <w:tab w:val="left" w:pos="-720"/>
          <w:tab w:val="left" w:pos="0"/>
          <w:tab w:val="left" w:pos="630"/>
          <w:tab w:val="left" w:pos="1440"/>
          <w:tab w:val="left" w:pos="2160"/>
          <w:tab w:val="left" w:pos="2880"/>
          <w:tab w:val="left" w:pos="3600"/>
          <w:tab w:val="left" w:pos="4320"/>
          <w:tab w:val="left" w:pos="4770"/>
          <w:tab w:val="left" w:pos="522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2"/>
        </w:rPr>
      </w:pPr>
    </w:p>
    <w:p w:rsidR="000D47D4" w:rsidRDefault="000D47D4" w:rsidP="000D47D4">
      <w:pPr>
        <w:tabs>
          <w:tab w:val="left" w:pos="-1200"/>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jc w:val="both"/>
        <w:rPr>
          <w:rFonts w:ascii="Arial" w:hAnsi="Arial"/>
          <w:i/>
          <w:sz w:val="22"/>
        </w:rPr>
      </w:pPr>
      <w:r>
        <w:rPr>
          <w:rFonts w:ascii="Arial" w:hAnsi="Arial"/>
          <w:sz w:val="22"/>
        </w:rPr>
        <w:tab/>
        <w:t>A.</w:t>
      </w:r>
      <w:r>
        <w:rPr>
          <w:rFonts w:ascii="Arial" w:hAnsi="Arial"/>
          <w:sz w:val="22"/>
        </w:rPr>
        <w:tab/>
        <w:t xml:space="preserve">Approval Of Minutes Of The August 14, 2013 Board of Directors Meeting. </w:t>
      </w:r>
      <w:r>
        <w:rPr>
          <w:rFonts w:ascii="Arial" w:hAnsi="Arial"/>
          <w:i/>
          <w:sz w:val="22"/>
        </w:rPr>
        <w:t xml:space="preserve"> </w:t>
      </w:r>
      <w:r>
        <w:rPr>
          <w:rFonts w:ascii="Arial" w:hAnsi="Arial"/>
          <w:sz w:val="22"/>
        </w:rPr>
        <w:tab/>
        <w:t xml:space="preserve"> </w:t>
      </w:r>
      <w:r>
        <w:rPr>
          <w:rFonts w:ascii="Arial" w:hAnsi="Arial"/>
          <w:sz w:val="22"/>
        </w:rPr>
        <w:tab/>
      </w:r>
      <w:r>
        <w:rPr>
          <w:rFonts w:ascii="Arial" w:hAnsi="Arial"/>
          <w:sz w:val="22"/>
        </w:rPr>
        <w:tab/>
      </w:r>
      <w:r>
        <w:rPr>
          <w:rFonts w:ascii="Arial" w:hAnsi="Arial"/>
          <w:sz w:val="22"/>
        </w:rPr>
        <w:tab/>
      </w:r>
      <w:r>
        <w:rPr>
          <w:rFonts w:ascii="Arial" w:hAnsi="Arial"/>
          <w:i/>
          <w:sz w:val="22"/>
        </w:rPr>
        <w:t>RECOMMEND APPROVAL</w:t>
      </w:r>
    </w:p>
    <w:p w:rsidR="000D47D4" w:rsidRDefault="000D47D4" w:rsidP="000D47D4">
      <w:pPr>
        <w:tabs>
          <w:tab w:val="left" w:pos="-1200"/>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i/>
          <w:sz w:val="22"/>
        </w:rPr>
        <w:t>RECOMMEND APPROVAL</w:t>
      </w:r>
      <w:r>
        <w:rPr>
          <w:rFonts w:ascii="Arial" w:hAnsi="Arial"/>
          <w:sz w:val="22"/>
        </w:rPr>
        <w:tab/>
      </w:r>
    </w:p>
    <w:p w:rsidR="000D47D4" w:rsidRDefault="000D47D4" w:rsidP="000D47D4">
      <w:pPr>
        <w:tabs>
          <w:tab w:val="left" w:pos="-1200"/>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2"/>
        </w:rPr>
      </w:pPr>
    </w:p>
    <w:p w:rsidR="000D47D4" w:rsidRDefault="000D47D4" w:rsidP="000D47D4">
      <w:pPr>
        <w:tabs>
          <w:tab w:val="left" w:pos="-1200"/>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jc w:val="both"/>
        <w:rPr>
          <w:rFonts w:ascii="Arial" w:hAnsi="Arial"/>
          <w:i/>
          <w:sz w:val="22"/>
        </w:rPr>
      </w:pPr>
      <w:r>
        <w:rPr>
          <w:rFonts w:ascii="Arial" w:hAnsi="Arial"/>
          <w:sz w:val="22"/>
        </w:rPr>
        <w:tab/>
        <w:t>B.</w:t>
      </w:r>
      <w:r>
        <w:rPr>
          <w:rFonts w:ascii="Arial" w:hAnsi="Arial"/>
          <w:sz w:val="22"/>
        </w:rPr>
        <w:tab/>
        <w:t xml:space="preserve">Approval/Adoption of Resolution No. 2013-7 (A Resolution of the Board of Directors/Executive Committee of the Independent Cities Finance Authority Authorizing The Authority To Consent To The Transfer Of The </w:t>
      </w:r>
      <w:proofErr w:type="spellStart"/>
      <w:r>
        <w:rPr>
          <w:rFonts w:ascii="Arial" w:hAnsi="Arial"/>
          <w:sz w:val="22"/>
        </w:rPr>
        <w:t>Marineland</w:t>
      </w:r>
      <w:proofErr w:type="spellEnd"/>
      <w:r>
        <w:rPr>
          <w:rFonts w:ascii="Arial" w:hAnsi="Arial"/>
          <w:sz w:val="22"/>
        </w:rPr>
        <w:t xml:space="preserve"> </w:t>
      </w:r>
      <w:proofErr w:type="spellStart"/>
      <w:r>
        <w:rPr>
          <w:rFonts w:ascii="Arial" w:hAnsi="Arial"/>
          <w:sz w:val="22"/>
        </w:rPr>
        <w:t>Mobilehome</w:t>
      </w:r>
      <w:proofErr w:type="spellEnd"/>
      <w:r>
        <w:rPr>
          <w:rFonts w:ascii="Arial" w:hAnsi="Arial"/>
          <w:sz w:val="22"/>
        </w:rPr>
        <w:t xml:space="preserve"> Park Located In The City Of Hermosa Beach, CA, And Approving Certain Documents And Authorizing Certain Actions In Connection Therewith). </w:t>
      </w:r>
      <w:r>
        <w:rPr>
          <w:rFonts w:ascii="Arial" w:hAnsi="Arial"/>
          <w:i/>
          <w:sz w:val="22"/>
        </w:rPr>
        <w:t xml:space="preserve"> </w:t>
      </w:r>
      <w:r>
        <w:rPr>
          <w:rFonts w:ascii="Arial" w:hAnsi="Arial"/>
          <w:sz w:val="22"/>
        </w:rPr>
        <w:tab/>
      </w:r>
      <w:r>
        <w:rPr>
          <w:rFonts w:ascii="Arial" w:hAnsi="Arial"/>
          <w:i/>
          <w:sz w:val="22"/>
        </w:rPr>
        <w:tab/>
      </w:r>
      <w:r>
        <w:rPr>
          <w:rFonts w:ascii="Arial" w:hAnsi="Arial"/>
          <w:i/>
          <w:sz w:val="22"/>
        </w:rPr>
        <w:tab/>
      </w:r>
    </w:p>
    <w:p w:rsidR="000D47D4" w:rsidRDefault="000D47D4" w:rsidP="000D47D4">
      <w:pPr>
        <w:tabs>
          <w:tab w:val="left" w:pos="-1200"/>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i/>
          <w:sz w:val="22"/>
        </w:rPr>
      </w:pPr>
      <w:r>
        <w:rPr>
          <w:rFonts w:ascii="Arial" w:hAnsi="Arial"/>
          <w:i/>
          <w:sz w:val="22"/>
        </w:rPr>
        <w:tab/>
      </w:r>
      <w:r>
        <w:rPr>
          <w:rFonts w:ascii="Arial" w:hAnsi="Arial"/>
          <w:i/>
          <w:sz w:val="22"/>
        </w:rPr>
        <w:tab/>
      </w:r>
      <w:r>
        <w:rPr>
          <w:rFonts w:ascii="Arial" w:hAnsi="Arial"/>
          <w:i/>
          <w:sz w:val="22"/>
        </w:rPr>
        <w:tab/>
      </w:r>
      <w:r>
        <w:rPr>
          <w:rFonts w:ascii="Arial" w:hAnsi="Arial"/>
          <w:i/>
          <w:sz w:val="22"/>
        </w:rPr>
        <w:tab/>
      </w:r>
      <w:r>
        <w:rPr>
          <w:rFonts w:ascii="Arial" w:hAnsi="Arial"/>
          <w:i/>
          <w:sz w:val="22"/>
        </w:rPr>
        <w:tab/>
      </w:r>
      <w:r>
        <w:rPr>
          <w:rFonts w:ascii="Arial" w:hAnsi="Arial"/>
          <w:i/>
          <w:sz w:val="22"/>
        </w:rPr>
        <w:tab/>
        <w:t>RECOMMEND A</w:t>
      </w:r>
      <w:r w:rsidR="001C511F">
        <w:rPr>
          <w:rFonts w:ascii="Arial" w:hAnsi="Arial"/>
          <w:i/>
          <w:sz w:val="22"/>
        </w:rPr>
        <w:t>PPROVAL/A</w:t>
      </w:r>
      <w:r>
        <w:rPr>
          <w:rFonts w:ascii="Arial" w:hAnsi="Arial"/>
          <w:i/>
          <w:sz w:val="22"/>
        </w:rPr>
        <w:t>DOPTION</w:t>
      </w:r>
    </w:p>
    <w:p w:rsidR="000D47D4" w:rsidRDefault="000D47D4" w:rsidP="000D47D4">
      <w:pPr>
        <w:tabs>
          <w:tab w:val="left" w:pos="-1200"/>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2"/>
        </w:rPr>
      </w:pPr>
    </w:p>
    <w:p w:rsidR="000D47D4" w:rsidRDefault="000D47D4" w:rsidP="000D47D4">
      <w:pPr>
        <w:tabs>
          <w:tab w:val="left" w:pos="-1200"/>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jc w:val="both"/>
        <w:rPr>
          <w:rFonts w:ascii="Arial" w:hAnsi="Arial"/>
          <w:i/>
          <w:sz w:val="22"/>
        </w:rPr>
      </w:pPr>
      <w:r>
        <w:rPr>
          <w:rFonts w:ascii="Arial" w:hAnsi="Arial"/>
          <w:sz w:val="22"/>
        </w:rPr>
        <w:tab/>
        <w:t>C.</w:t>
      </w:r>
      <w:r>
        <w:rPr>
          <w:rFonts w:ascii="Arial" w:hAnsi="Arial"/>
          <w:sz w:val="22"/>
        </w:rPr>
        <w:tab/>
        <w:t xml:space="preserve">Approval/Adoption </w:t>
      </w:r>
      <w:proofErr w:type="gramStart"/>
      <w:r>
        <w:rPr>
          <w:rFonts w:ascii="Arial" w:hAnsi="Arial"/>
          <w:sz w:val="22"/>
        </w:rPr>
        <w:t>Of</w:t>
      </w:r>
      <w:proofErr w:type="gramEnd"/>
      <w:r>
        <w:rPr>
          <w:rFonts w:ascii="Arial" w:hAnsi="Arial"/>
          <w:sz w:val="22"/>
        </w:rPr>
        <w:t xml:space="preserve"> a Residual Receipts Promissory Note And Residual Receipts Loan Agreement Between The Independent Cities Finance Authority And Augusta Communities.  </w:t>
      </w:r>
      <w:r>
        <w:rPr>
          <w:rFonts w:ascii="Arial" w:hAnsi="Arial"/>
          <w:sz w:val="22"/>
        </w:rPr>
        <w:tab/>
      </w:r>
      <w:r>
        <w:rPr>
          <w:rFonts w:ascii="Arial" w:hAnsi="Arial"/>
          <w:sz w:val="22"/>
        </w:rPr>
        <w:tab/>
      </w:r>
      <w:r>
        <w:rPr>
          <w:rFonts w:ascii="Arial" w:hAnsi="Arial"/>
          <w:sz w:val="22"/>
        </w:rPr>
        <w:tab/>
      </w:r>
      <w:r>
        <w:rPr>
          <w:rFonts w:ascii="Arial" w:hAnsi="Arial"/>
          <w:i/>
          <w:sz w:val="22"/>
        </w:rPr>
        <w:t>RECOMMEND APPROVAL/ADOPTION</w:t>
      </w:r>
    </w:p>
    <w:p w:rsidR="000D47D4" w:rsidRDefault="000D47D4" w:rsidP="000D47D4">
      <w:pPr>
        <w:tabs>
          <w:tab w:val="left" w:pos="-1200"/>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2"/>
        </w:rPr>
      </w:pPr>
    </w:p>
    <w:p w:rsidR="000D47D4" w:rsidRDefault="000D47D4" w:rsidP="000D47D4">
      <w:pPr>
        <w:tabs>
          <w:tab w:val="left" w:pos="-1200"/>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2"/>
        </w:rPr>
      </w:pPr>
    </w:p>
    <w:p w:rsidR="000D47D4" w:rsidRDefault="000D47D4" w:rsidP="000D47D4">
      <w:pPr>
        <w:tabs>
          <w:tab w:val="left" w:pos="-1200"/>
          <w:tab w:val="left" w:pos="-720"/>
          <w:tab w:val="left" w:pos="90"/>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540"/>
        <w:jc w:val="both"/>
        <w:rPr>
          <w:rFonts w:ascii="Arial" w:hAnsi="Arial"/>
          <w:i/>
          <w:sz w:val="22"/>
        </w:rPr>
      </w:pPr>
      <w:r>
        <w:rPr>
          <w:rFonts w:ascii="Arial" w:hAnsi="Arial"/>
          <w:sz w:val="22"/>
        </w:rPr>
        <w:t>D.</w:t>
      </w:r>
      <w:r>
        <w:rPr>
          <w:rFonts w:ascii="Arial" w:hAnsi="Arial"/>
          <w:sz w:val="22"/>
        </w:rPr>
        <w:tab/>
        <w:t xml:space="preserve">Approval/Adoption </w:t>
      </w:r>
      <w:proofErr w:type="gramStart"/>
      <w:r>
        <w:rPr>
          <w:rFonts w:ascii="Arial" w:hAnsi="Arial"/>
          <w:sz w:val="22"/>
        </w:rPr>
        <w:t>Of</w:t>
      </w:r>
      <w:proofErr w:type="gramEnd"/>
      <w:r>
        <w:rPr>
          <w:rFonts w:ascii="Arial" w:hAnsi="Arial"/>
          <w:sz w:val="22"/>
        </w:rPr>
        <w:t xml:space="preserve"> Waiver Agreement With Union Bank Relative To Lamplighter Salinas Mobile Home Park. </w:t>
      </w:r>
      <w:r>
        <w:rPr>
          <w:rFonts w:ascii="Arial" w:hAnsi="Arial"/>
          <w:i/>
          <w:sz w:val="22"/>
        </w:rPr>
        <w:tab/>
        <w:t>RECOMMEND A</w:t>
      </w:r>
      <w:r w:rsidR="001C511F">
        <w:rPr>
          <w:rFonts w:ascii="Arial" w:hAnsi="Arial"/>
          <w:i/>
          <w:sz w:val="22"/>
        </w:rPr>
        <w:t>PPROVAL</w:t>
      </w:r>
      <w:r>
        <w:rPr>
          <w:rFonts w:ascii="Arial" w:hAnsi="Arial"/>
          <w:i/>
          <w:sz w:val="22"/>
        </w:rPr>
        <w:t>/A</w:t>
      </w:r>
      <w:r w:rsidR="001C511F">
        <w:rPr>
          <w:rFonts w:ascii="Arial" w:hAnsi="Arial"/>
          <w:i/>
          <w:sz w:val="22"/>
        </w:rPr>
        <w:t>DOPTION</w:t>
      </w:r>
    </w:p>
    <w:p w:rsidR="000D47D4" w:rsidRDefault="000D47D4" w:rsidP="000D47D4">
      <w:pPr>
        <w:tabs>
          <w:tab w:val="left" w:pos="-1200"/>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i/>
          <w:sz w:val="22"/>
        </w:rPr>
      </w:pPr>
    </w:p>
    <w:p w:rsidR="000D47D4" w:rsidRDefault="000D47D4" w:rsidP="000D47D4">
      <w:pPr>
        <w:tabs>
          <w:tab w:val="left" w:pos="-1200"/>
          <w:tab w:val="left" w:pos="-720"/>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jc w:val="both"/>
        <w:rPr>
          <w:rFonts w:ascii="Arial" w:hAnsi="Arial"/>
          <w:i/>
          <w:sz w:val="22"/>
        </w:rPr>
      </w:pPr>
      <w:r>
        <w:rPr>
          <w:rFonts w:ascii="Arial" w:hAnsi="Arial"/>
          <w:i/>
          <w:sz w:val="22"/>
        </w:rPr>
        <w:tab/>
      </w:r>
      <w:r>
        <w:rPr>
          <w:rFonts w:ascii="Arial" w:hAnsi="Arial"/>
          <w:sz w:val="22"/>
        </w:rPr>
        <w:t>E.</w:t>
      </w:r>
      <w:r>
        <w:rPr>
          <w:rFonts w:ascii="Arial" w:hAnsi="Arial"/>
          <w:sz w:val="22"/>
        </w:rPr>
        <w:tab/>
        <w:t xml:space="preserve">Approval Of A $5,000 Sponsorship Fee To The Association Of California Cities-Orange County.  </w:t>
      </w:r>
      <w:r>
        <w:rPr>
          <w:rFonts w:ascii="Arial" w:hAnsi="Arial"/>
          <w:i/>
          <w:sz w:val="22"/>
        </w:rPr>
        <w:tab/>
      </w:r>
      <w:r>
        <w:rPr>
          <w:rFonts w:ascii="Arial" w:hAnsi="Arial"/>
          <w:i/>
          <w:sz w:val="22"/>
        </w:rPr>
        <w:tab/>
      </w:r>
      <w:r>
        <w:rPr>
          <w:rFonts w:ascii="Arial" w:hAnsi="Arial"/>
          <w:i/>
          <w:sz w:val="22"/>
        </w:rPr>
        <w:tab/>
        <w:t>RECOMMEND AP</w:t>
      </w:r>
      <w:r w:rsidR="001C511F">
        <w:rPr>
          <w:rFonts w:ascii="Arial" w:hAnsi="Arial"/>
          <w:i/>
          <w:sz w:val="22"/>
        </w:rPr>
        <w:t>P</w:t>
      </w:r>
      <w:r>
        <w:rPr>
          <w:rFonts w:ascii="Arial" w:hAnsi="Arial"/>
          <w:i/>
          <w:sz w:val="22"/>
        </w:rPr>
        <w:t>ROVAL</w:t>
      </w:r>
    </w:p>
    <w:p w:rsidR="000D47D4" w:rsidRDefault="000D47D4" w:rsidP="000D47D4">
      <w:pPr>
        <w:tabs>
          <w:tab w:val="left" w:pos="-1200"/>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i/>
          <w:sz w:val="22"/>
        </w:rPr>
      </w:pPr>
    </w:p>
    <w:p w:rsidR="000D47D4" w:rsidRDefault="000D47D4" w:rsidP="000D47D4">
      <w:pPr>
        <w:tabs>
          <w:tab w:val="left" w:pos="-1200"/>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2"/>
        </w:rPr>
      </w:pPr>
      <w:r>
        <w:rPr>
          <w:rFonts w:ascii="Arial" w:hAnsi="Arial"/>
          <w:sz w:val="22"/>
        </w:rPr>
        <w:tab/>
        <w:t>F.</w:t>
      </w:r>
      <w:r>
        <w:rPr>
          <w:rFonts w:ascii="Arial" w:hAnsi="Arial"/>
          <w:sz w:val="22"/>
        </w:rPr>
        <w:tab/>
        <w:t xml:space="preserve">Approval/Adoption Of Audit Report For Year Ended June 30, 2012. </w:t>
      </w:r>
    </w:p>
    <w:p w:rsidR="000D47D4" w:rsidRDefault="000D47D4" w:rsidP="000D47D4">
      <w:pPr>
        <w:tabs>
          <w:tab w:val="left" w:pos="-1200"/>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i/>
          <w:sz w:val="22"/>
        </w:rPr>
      </w:pPr>
      <w:r>
        <w:rPr>
          <w:rFonts w:ascii="Arial" w:hAnsi="Arial"/>
          <w:i/>
          <w:sz w:val="22"/>
        </w:rPr>
        <w:tab/>
      </w:r>
      <w:r>
        <w:rPr>
          <w:rFonts w:ascii="Arial" w:hAnsi="Arial"/>
          <w:i/>
          <w:sz w:val="22"/>
        </w:rPr>
        <w:tab/>
      </w:r>
      <w:r>
        <w:rPr>
          <w:rFonts w:ascii="Arial" w:hAnsi="Arial"/>
          <w:i/>
          <w:sz w:val="22"/>
        </w:rPr>
        <w:tab/>
      </w:r>
      <w:r>
        <w:rPr>
          <w:rFonts w:ascii="Arial" w:hAnsi="Arial"/>
          <w:i/>
          <w:sz w:val="22"/>
        </w:rPr>
        <w:tab/>
      </w:r>
      <w:r>
        <w:rPr>
          <w:rFonts w:ascii="Arial" w:hAnsi="Arial"/>
          <w:i/>
          <w:sz w:val="22"/>
        </w:rPr>
        <w:tab/>
      </w:r>
      <w:r>
        <w:rPr>
          <w:rFonts w:ascii="Arial" w:hAnsi="Arial"/>
          <w:i/>
          <w:sz w:val="22"/>
        </w:rPr>
        <w:tab/>
        <w:t>RECOMMEND A</w:t>
      </w:r>
      <w:r w:rsidR="001C511F">
        <w:rPr>
          <w:rFonts w:ascii="Arial" w:hAnsi="Arial"/>
          <w:i/>
          <w:sz w:val="22"/>
        </w:rPr>
        <w:t>PPROVAL/</w:t>
      </w:r>
      <w:r>
        <w:rPr>
          <w:rFonts w:ascii="Arial" w:hAnsi="Arial"/>
          <w:i/>
          <w:sz w:val="22"/>
        </w:rPr>
        <w:t>A</w:t>
      </w:r>
      <w:r w:rsidR="001C511F">
        <w:rPr>
          <w:rFonts w:ascii="Arial" w:hAnsi="Arial"/>
          <w:i/>
          <w:sz w:val="22"/>
        </w:rPr>
        <w:t>DOPTION</w:t>
      </w:r>
    </w:p>
    <w:p w:rsidR="001C511F" w:rsidRDefault="001C511F" w:rsidP="000D47D4">
      <w:pPr>
        <w:tabs>
          <w:tab w:val="left" w:pos="-1200"/>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i/>
          <w:sz w:val="22"/>
        </w:rPr>
      </w:pPr>
    </w:p>
    <w:p w:rsidR="000D47D4" w:rsidRDefault="000D47D4" w:rsidP="000D47D4">
      <w:pPr>
        <w:tabs>
          <w:tab w:val="left" w:pos="-1200"/>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2"/>
        </w:rPr>
      </w:pPr>
      <w:r>
        <w:rPr>
          <w:rFonts w:ascii="Arial" w:hAnsi="Arial"/>
          <w:sz w:val="22"/>
        </w:rPr>
        <w:tab/>
        <w:t>G.</w:t>
      </w:r>
      <w:r>
        <w:rPr>
          <w:rFonts w:ascii="Arial" w:hAnsi="Arial"/>
          <w:sz w:val="22"/>
        </w:rPr>
        <w:tab/>
        <w:t xml:space="preserve">Approval </w:t>
      </w:r>
      <w:proofErr w:type="gramStart"/>
      <w:r>
        <w:rPr>
          <w:rFonts w:ascii="Arial" w:hAnsi="Arial"/>
          <w:sz w:val="22"/>
        </w:rPr>
        <w:t>Of</w:t>
      </w:r>
      <w:proofErr w:type="gramEnd"/>
      <w:r>
        <w:rPr>
          <w:rFonts w:ascii="Arial" w:hAnsi="Arial"/>
          <w:sz w:val="22"/>
        </w:rPr>
        <w:t xml:space="preserve"> </w:t>
      </w:r>
      <w:r w:rsidR="00C4279F">
        <w:rPr>
          <w:rFonts w:ascii="Arial" w:hAnsi="Arial"/>
          <w:sz w:val="22"/>
        </w:rPr>
        <w:t>Financial Accounting From July 1, 2013 To October 1, 2013.</w:t>
      </w:r>
    </w:p>
    <w:p w:rsidR="00C4279F" w:rsidRPr="00C4279F" w:rsidRDefault="00C4279F" w:rsidP="000D47D4">
      <w:pPr>
        <w:tabs>
          <w:tab w:val="left" w:pos="-1200"/>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i/>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i/>
          <w:sz w:val="22"/>
        </w:rPr>
        <w:t>RECOMMEND APPROVAL</w:t>
      </w:r>
    </w:p>
    <w:p w:rsidR="000D47D4" w:rsidRDefault="000D47D4" w:rsidP="000D47D4">
      <w:pPr>
        <w:tabs>
          <w:tab w:val="left" w:pos="-1200"/>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i/>
          <w:sz w:val="22"/>
        </w:rPr>
      </w:pPr>
    </w:p>
    <w:p w:rsidR="000D47D4" w:rsidRDefault="000D47D4" w:rsidP="000D47D4">
      <w:pPr>
        <w:tabs>
          <w:tab w:val="left" w:pos="-1200"/>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2"/>
        </w:rPr>
      </w:pPr>
      <w:r>
        <w:rPr>
          <w:rFonts w:ascii="Arial" w:hAnsi="Arial"/>
          <w:sz w:val="22"/>
        </w:rPr>
        <w:br w:type="page"/>
      </w:r>
      <w:r>
        <w:rPr>
          <w:rFonts w:ascii="Arial" w:hAnsi="Arial"/>
          <w:sz w:val="22"/>
        </w:rPr>
        <w:lastRenderedPageBreak/>
        <w:t>REGULAR MEETING OF THE BOARD OF DIRECTORS</w:t>
      </w:r>
    </w:p>
    <w:p w:rsidR="000D47D4" w:rsidRDefault="000D47D4" w:rsidP="000D47D4">
      <w:pPr>
        <w:tabs>
          <w:tab w:val="left" w:pos="-1200"/>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2"/>
        </w:rPr>
      </w:pPr>
      <w:r>
        <w:rPr>
          <w:rFonts w:ascii="Arial" w:hAnsi="Arial"/>
          <w:sz w:val="22"/>
        </w:rPr>
        <w:t>REGULAR MEETING OF THE EXECUTIVE COMMITTEE</w:t>
      </w:r>
    </w:p>
    <w:p w:rsidR="000D47D4" w:rsidRDefault="000D47D4" w:rsidP="000D47D4">
      <w:pPr>
        <w:tabs>
          <w:tab w:val="left" w:pos="-1200"/>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2"/>
        </w:rPr>
      </w:pPr>
      <w:r>
        <w:rPr>
          <w:rFonts w:ascii="Arial" w:hAnsi="Arial"/>
          <w:sz w:val="22"/>
        </w:rPr>
        <w:t>October 17, 2013</w:t>
      </w:r>
    </w:p>
    <w:p w:rsidR="000D47D4" w:rsidRDefault="000D47D4" w:rsidP="000D47D4">
      <w:pPr>
        <w:tabs>
          <w:tab w:val="left" w:pos="-1200"/>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2"/>
        </w:rPr>
      </w:pPr>
      <w:r>
        <w:rPr>
          <w:rFonts w:ascii="Arial" w:hAnsi="Arial"/>
          <w:sz w:val="22"/>
        </w:rPr>
        <w:t>Page Three</w:t>
      </w:r>
    </w:p>
    <w:p w:rsidR="000D47D4" w:rsidRDefault="000D47D4" w:rsidP="000D47D4">
      <w:pPr>
        <w:tabs>
          <w:tab w:val="left" w:pos="-1200"/>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2"/>
        </w:rPr>
      </w:pPr>
    </w:p>
    <w:p w:rsidR="000D47D4" w:rsidRDefault="000D47D4" w:rsidP="000D47D4">
      <w:pPr>
        <w:tabs>
          <w:tab w:val="left" w:pos="-1200"/>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2"/>
        </w:rPr>
      </w:pPr>
    </w:p>
    <w:p w:rsidR="00C4279F" w:rsidRDefault="00C4279F" w:rsidP="00C4279F">
      <w:pPr>
        <w:tabs>
          <w:tab w:val="left" w:pos="-1200"/>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2"/>
        </w:rPr>
      </w:pPr>
      <w:r>
        <w:rPr>
          <w:rFonts w:ascii="Arial" w:hAnsi="Arial"/>
          <w:sz w:val="22"/>
        </w:rPr>
        <w:tab/>
        <w:t>H.</w:t>
      </w:r>
      <w:r>
        <w:rPr>
          <w:rFonts w:ascii="Arial" w:hAnsi="Arial"/>
          <w:sz w:val="22"/>
        </w:rPr>
        <w:tab/>
        <w:t xml:space="preserve">Status Update – Eminent Domain Lawsuit (City Of Richmond).  </w:t>
      </w:r>
    </w:p>
    <w:p w:rsidR="00C4279F" w:rsidRDefault="00C4279F" w:rsidP="00C4279F">
      <w:pPr>
        <w:tabs>
          <w:tab w:val="left" w:pos="-1200"/>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i/>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i/>
          <w:sz w:val="22"/>
        </w:rPr>
        <w:t>INFORMATION ONLY</w:t>
      </w:r>
    </w:p>
    <w:p w:rsidR="00C4279F" w:rsidRDefault="00C4279F" w:rsidP="000D47D4">
      <w:pPr>
        <w:tabs>
          <w:tab w:val="left" w:pos="-1200"/>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2"/>
        </w:rPr>
      </w:pPr>
    </w:p>
    <w:p w:rsidR="000D47D4" w:rsidRDefault="000D47D4" w:rsidP="000D47D4">
      <w:pPr>
        <w:tabs>
          <w:tab w:val="left" w:pos="-1200"/>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jc w:val="both"/>
        <w:rPr>
          <w:rFonts w:ascii="Arial" w:hAnsi="Arial"/>
          <w:sz w:val="22"/>
        </w:rPr>
      </w:pPr>
      <w:r>
        <w:rPr>
          <w:rFonts w:ascii="Arial" w:hAnsi="Arial"/>
          <w:sz w:val="22"/>
        </w:rPr>
        <w:tab/>
      </w:r>
      <w:r w:rsidR="00C4279F">
        <w:rPr>
          <w:rFonts w:ascii="Arial" w:hAnsi="Arial"/>
          <w:sz w:val="22"/>
        </w:rPr>
        <w:t>I</w:t>
      </w:r>
      <w:r>
        <w:rPr>
          <w:rFonts w:ascii="Arial" w:hAnsi="Arial"/>
          <w:sz w:val="22"/>
        </w:rPr>
        <w:t>.</w:t>
      </w:r>
      <w:r>
        <w:rPr>
          <w:rFonts w:ascii="Arial" w:hAnsi="Arial"/>
          <w:sz w:val="22"/>
        </w:rPr>
        <w:tab/>
        <w:t>Update On Pending Projects/Activities.</w:t>
      </w:r>
    </w:p>
    <w:p w:rsidR="000D47D4" w:rsidRDefault="000D47D4" w:rsidP="000D47D4">
      <w:pPr>
        <w:tabs>
          <w:tab w:val="left" w:pos="-1200"/>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320"/>
        <w:jc w:val="both"/>
        <w:rPr>
          <w:rFonts w:ascii="Arial" w:hAnsi="Arial"/>
          <w:sz w:val="22"/>
        </w:rPr>
      </w:pPr>
      <w:r>
        <w:rPr>
          <w:rFonts w:ascii="Arial" w:hAnsi="Arial"/>
          <w:i/>
          <w:sz w:val="22"/>
        </w:rPr>
        <w:t>INFORMATION ONLY</w:t>
      </w:r>
    </w:p>
    <w:p w:rsidR="000D47D4" w:rsidRDefault="000D47D4" w:rsidP="000D47D4">
      <w:pPr>
        <w:tabs>
          <w:tab w:val="left" w:pos="-1200"/>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2"/>
        </w:rPr>
      </w:pPr>
    </w:p>
    <w:p w:rsidR="000D47D4" w:rsidRDefault="000D47D4" w:rsidP="000D47D4">
      <w:pPr>
        <w:tabs>
          <w:tab w:val="left" w:pos="-1200"/>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jc w:val="both"/>
        <w:rPr>
          <w:rFonts w:ascii="Arial" w:hAnsi="Arial"/>
          <w:b/>
          <w:sz w:val="22"/>
        </w:rPr>
      </w:pPr>
      <w:r>
        <w:rPr>
          <w:rFonts w:ascii="Arial" w:hAnsi="Arial"/>
          <w:b/>
          <w:sz w:val="22"/>
        </w:rPr>
        <w:t>VI.</w:t>
      </w:r>
      <w:r>
        <w:rPr>
          <w:rFonts w:ascii="Arial" w:hAnsi="Arial"/>
          <w:b/>
          <w:sz w:val="22"/>
        </w:rPr>
        <w:tab/>
        <w:t>COMMENTS FROM BOARD MEMBERS.</w:t>
      </w:r>
    </w:p>
    <w:p w:rsidR="000D47D4" w:rsidRDefault="000D47D4" w:rsidP="000D47D4">
      <w:pPr>
        <w:tabs>
          <w:tab w:val="left" w:pos="-1200"/>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b/>
          <w:sz w:val="22"/>
        </w:rPr>
      </w:pPr>
    </w:p>
    <w:p w:rsidR="000D47D4" w:rsidRDefault="000D47D4" w:rsidP="000D47D4">
      <w:pPr>
        <w:tabs>
          <w:tab w:val="left" w:pos="-1200"/>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b/>
          <w:sz w:val="22"/>
        </w:rPr>
      </w:pPr>
      <w:r>
        <w:rPr>
          <w:rFonts w:ascii="Arial" w:hAnsi="Arial"/>
          <w:b/>
          <w:sz w:val="22"/>
        </w:rPr>
        <w:t>VII.</w:t>
      </w:r>
      <w:r>
        <w:rPr>
          <w:rFonts w:ascii="Arial" w:hAnsi="Arial"/>
          <w:b/>
          <w:sz w:val="22"/>
        </w:rPr>
        <w:tab/>
        <w:t xml:space="preserve">MATTERS FROM STAFF.  </w:t>
      </w:r>
    </w:p>
    <w:p w:rsidR="00C4279F" w:rsidRDefault="00C4279F" w:rsidP="000D47D4">
      <w:pPr>
        <w:tabs>
          <w:tab w:val="left" w:pos="-1200"/>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b/>
          <w:sz w:val="22"/>
        </w:rPr>
      </w:pPr>
    </w:p>
    <w:p w:rsidR="000D47D4" w:rsidRDefault="000D47D4" w:rsidP="000D47D4">
      <w:pPr>
        <w:tabs>
          <w:tab w:val="left" w:pos="-1200"/>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jc w:val="both"/>
        <w:rPr>
          <w:rFonts w:ascii="Arial" w:hAnsi="Arial"/>
          <w:b/>
          <w:sz w:val="22"/>
        </w:rPr>
      </w:pPr>
      <w:r>
        <w:rPr>
          <w:rFonts w:ascii="Arial" w:hAnsi="Arial"/>
          <w:b/>
          <w:sz w:val="22"/>
        </w:rPr>
        <w:t>VIII.</w:t>
      </w:r>
      <w:r>
        <w:rPr>
          <w:rFonts w:ascii="Arial" w:hAnsi="Arial"/>
          <w:b/>
          <w:sz w:val="22"/>
        </w:rPr>
        <w:tab/>
        <w:t xml:space="preserve">ADJOURNMENT. </w:t>
      </w:r>
    </w:p>
    <w:p w:rsidR="000D47D4" w:rsidRDefault="000D47D4" w:rsidP="000D47D4">
      <w:pPr>
        <w:tabs>
          <w:tab w:val="left" w:pos="-1200"/>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2"/>
        </w:rPr>
      </w:pPr>
    </w:p>
    <w:p w:rsidR="000D47D4" w:rsidRDefault="000D47D4" w:rsidP="000D47D4">
      <w:pPr>
        <w:tabs>
          <w:tab w:val="left" w:pos="-1200"/>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2"/>
        </w:rPr>
      </w:pPr>
    </w:p>
    <w:p w:rsidR="000D47D4" w:rsidRDefault="000D47D4" w:rsidP="000D47D4">
      <w:pPr>
        <w:tabs>
          <w:tab w:val="left" w:pos="-1200"/>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2"/>
        </w:rPr>
      </w:pPr>
      <w:r>
        <w:rPr>
          <w:rFonts w:ascii="Arial" w:hAnsi="Arial"/>
          <w:sz w:val="22"/>
        </w:rPr>
        <w:t>The public shall have an opportunity to comment on any item as each item is considered by the Board/Executive Committee and prior to action being taken.  Agenda Reports are available at the Independent Cities Finance Authority office upon request by calling (877) 906-0941.</w:t>
      </w:r>
    </w:p>
    <w:p w:rsidR="000D47D4" w:rsidRDefault="000D47D4" w:rsidP="000D47D4">
      <w:pPr>
        <w:tabs>
          <w:tab w:val="left" w:pos="-1200"/>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0D47D4" w:rsidRDefault="000D47D4" w:rsidP="000D47D4">
      <w:pPr>
        <w:tabs>
          <w:tab w:val="left" w:pos="-1200"/>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2"/>
        </w:rPr>
      </w:pPr>
      <w:r>
        <w:rPr>
          <w:rFonts w:ascii="Arial" w:hAnsi="Arial"/>
          <w:sz w:val="22"/>
          <w:u w:val="single"/>
        </w:rPr>
        <w:t>NOTICE:</w:t>
      </w:r>
      <w:r>
        <w:rPr>
          <w:rFonts w:ascii="Arial" w:hAnsi="Arial"/>
          <w:sz w:val="22"/>
        </w:rPr>
        <w:t xml:space="preserve"> New items will not be considered after 2:00 p.m. unless the Board of Directors/ Executive Committee votes to extend the time limit.  Any items on the agenda that are not completed will be forward to the next regular Board of Directors/Executive Committee meeting.</w:t>
      </w:r>
    </w:p>
    <w:p w:rsidR="000D47D4" w:rsidRDefault="000D47D4" w:rsidP="000D47D4">
      <w:pPr>
        <w:tabs>
          <w:tab w:val="left" w:pos="-1200"/>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2"/>
        </w:rPr>
      </w:pPr>
    </w:p>
    <w:p w:rsidR="000D47D4" w:rsidRDefault="000D47D4" w:rsidP="000D47D4">
      <w:pPr>
        <w:tabs>
          <w:tab w:val="left" w:pos="-1200"/>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2"/>
        </w:rPr>
      </w:pPr>
      <w:r>
        <w:rPr>
          <w:rFonts w:ascii="Arial" w:hAnsi="Arial"/>
          <w:sz w:val="22"/>
        </w:rPr>
        <w:t>IN COMPLIANCE WITH THE AMERICAN DISABILITIES ACT, IF YOU NEED SPECIAL ASSISTANCE TO PARTICIPATE IN THIS MEETING, PLEASE CONTACT THE INDEPENDENT CITIES FINANCE AUTHORITY AT (877) 906-0941.  NOTIFICATION 48 HOURS PRIOR TO THE MEETING WILL ENABLE THE INDEPENDENT CITIES FINANCE AUTHORITY TO MAKE REASONABLE ARRANGEMENTS TO ENSURE ACCESSIBILITY TO THIS MEETING.</w:t>
      </w:r>
    </w:p>
    <w:p w:rsidR="000D47D4" w:rsidRDefault="000D47D4" w:rsidP="000D47D4">
      <w:pPr>
        <w:tabs>
          <w:tab w:val="left" w:pos="-1200"/>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2"/>
        </w:rPr>
      </w:pPr>
    </w:p>
    <w:p w:rsidR="000D47D4" w:rsidRDefault="000D47D4" w:rsidP="000D47D4">
      <w:pPr>
        <w:tabs>
          <w:tab w:val="left" w:pos="-1200"/>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2"/>
        </w:rPr>
      </w:pPr>
    </w:p>
    <w:p w:rsidR="000D47D4" w:rsidRDefault="000D47D4" w:rsidP="000D47D4">
      <w:pPr>
        <w:tabs>
          <w:tab w:val="left" w:pos="-1200"/>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2"/>
        </w:rPr>
      </w:pPr>
    </w:p>
    <w:p w:rsidR="000D47D4" w:rsidRDefault="000D47D4" w:rsidP="000D47D4">
      <w:pPr>
        <w:tabs>
          <w:tab w:val="left" w:pos="-1200"/>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2"/>
        </w:rPr>
      </w:pPr>
    </w:p>
    <w:p w:rsidR="00C4279F" w:rsidRDefault="00C4279F" w:rsidP="000D47D4">
      <w:pPr>
        <w:tabs>
          <w:tab w:val="left" w:pos="-1200"/>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2"/>
        </w:rPr>
      </w:pPr>
    </w:p>
    <w:p w:rsidR="00C4279F" w:rsidRDefault="00C4279F" w:rsidP="000D47D4">
      <w:pPr>
        <w:tabs>
          <w:tab w:val="left" w:pos="-1200"/>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2"/>
        </w:rPr>
      </w:pPr>
    </w:p>
    <w:p w:rsidR="00C4279F" w:rsidRDefault="00C4279F" w:rsidP="000D47D4">
      <w:pPr>
        <w:tabs>
          <w:tab w:val="left" w:pos="-1200"/>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2"/>
        </w:rPr>
      </w:pPr>
    </w:p>
    <w:p w:rsidR="00C4279F" w:rsidRDefault="00C4279F" w:rsidP="000D47D4">
      <w:pPr>
        <w:tabs>
          <w:tab w:val="left" w:pos="-1200"/>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2"/>
        </w:rPr>
      </w:pPr>
    </w:p>
    <w:p w:rsidR="00C4279F" w:rsidRDefault="00C4279F" w:rsidP="000D47D4">
      <w:pPr>
        <w:tabs>
          <w:tab w:val="left" w:pos="-1200"/>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2"/>
        </w:rPr>
      </w:pPr>
    </w:p>
    <w:p w:rsidR="00C4279F" w:rsidRDefault="00C4279F" w:rsidP="000D47D4">
      <w:pPr>
        <w:tabs>
          <w:tab w:val="left" w:pos="-1200"/>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2"/>
        </w:rPr>
      </w:pPr>
    </w:p>
    <w:p w:rsidR="00C4279F" w:rsidRDefault="00C4279F" w:rsidP="000D47D4">
      <w:pPr>
        <w:tabs>
          <w:tab w:val="left" w:pos="-1200"/>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2"/>
        </w:rPr>
      </w:pPr>
    </w:p>
    <w:p w:rsidR="00C4279F" w:rsidRDefault="00C4279F" w:rsidP="000D47D4">
      <w:pPr>
        <w:tabs>
          <w:tab w:val="left" w:pos="-1200"/>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2"/>
        </w:rPr>
      </w:pPr>
    </w:p>
    <w:p w:rsidR="00C4279F" w:rsidRDefault="00C4279F" w:rsidP="000D47D4">
      <w:pPr>
        <w:tabs>
          <w:tab w:val="left" w:pos="-1200"/>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2"/>
        </w:rPr>
      </w:pPr>
    </w:p>
    <w:p w:rsidR="000D47D4" w:rsidRDefault="000D47D4" w:rsidP="000D47D4">
      <w:pPr>
        <w:tabs>
          <w:tab w:val="left" w:pos="-1200"/>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2"/>
        </w:rPr>
      </w:pPr>
    </w:p>
    <w:p w:rsidR="000D47D4" w:rsidRDefault="000D47D4" w:rsidP="000D47D4">
      <w:pPr>
        <w:tabs>
          <w:tab w:val="left" w:pos="-1200"/>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b/>
          <w:i/>
          <w:sz w:val="22"/>
        </w:rPr>
      </w:pPr>
      <w:r>
        <w:rPr>
          <w:rFonts w:ascii="Arial" w:hAnsi="Arial"/>
          <w:b/>
          <w:i/>
          <w:sz w:val="22"/>
          <w:u w:val="single"/>
        </w:rPr>
        <w:t>NOTE TO CITY CLERKS:</w:t>
      </w:r>
    </w:p>
    <w:p w:rsidR="000D47D4" w:rsidRDefault="000D47D4" w:rsidP="000D47D4">
      <w:pPr>
        <w:tabs>
          <w:tab w:val="left" w:pos="-1200"/>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2"/>
        </w:rPr>
      </w:pPr>
      <w:r>
        <w:rPr>
          <w:rFonts w:ascii="Arial" w:hAnsi="Arial"/>
          <w:b/>
          <w:i/>
          <w:sz w:val="22"/>
        </w:rPr>
        <w:t>Please post this Meeting Notice in three separate locations, just as you would a City Council agenda.</w:t>
      </w:r>
    </w:p>
    <w:p w:rsidR="000D47D4" w:rsidRDefault="000D47D4" w:rsidP="000D47D4">
      <w:pPr>
        <w:tabs>
          <w:tab w:val="center" w:pos="4680"/>
        </w:tabs>
        <w:jc w:val="both"/>
        <w:rPr>
          <w:rFonts w:ascii="Courier New" w:hAnsi="Courier New"/>
          <w:b/>
        </w:rPr>
      </w:pPr>
      <w:r>
        <w:rPr>
          <w:rFonts w:ascii="Courier New" w:hAnsi="Courier New"/>
          <w:b/>
        </w:rPr>
        <w:tab/>
      </w:r>
    </w:p>
    <w:sectPr w:rsidR="000D47D4" w:rsidSect="00D44693">
      <w:pgSz w:w="12240" w:h="15840" w:code="1"/>
      <w:pgMar w:top="1440" w:right="1440" w:bottom="720" w:left="1440" w:header="720" w:footer="720" w:gutter="0"/>
      <w:paperSrc w:first="15" w:other="15"/>
      <w:cols w:space="720"/>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3275D6"/>
    <w:multiLevelType w:val="hybridMultilevel"/>
    <w:tmpl w:val="ACA02C5E"/>
    <w:lvl w:ilvl="0" w:tplc="D55A7CA8">
      <w:start w:val="1"/>
      <w:numFmt w:val="decimal"/>
      <w:lvlText w:val="%1."/>
      <w:lvlJc w:val="left"/>
      <w:pPr>
        <w:ind w:left="945" w:hanging="58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D2D4F61"/>
    <w:multiLevelType w:val="hybridMultilevel"/>
    <w:tmpl w:val="0EDE9806"/>
    <w:lvl w:ilvl="0" w:tplc="F5683394">
      <w:start w:val="1"/>
      <w:numFmt w:val="upperRoman"/>
      <w:lvlText w:val="%1."/>
      <w:lvlJc w:val="left"/>
      <w:pPr>
        <w:ind w:left="2430" w:hanging="720"/>
      </w:pPr>
      <w:rPr>
        <w:rFonts w:hint="default"/>
        <w:b/>
        <w:i w:val="0"/>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rawingGridVerticalSpacing w:val="299"/>
  <w:displayHorizontalDrawingGridEvery w:val="2"/>
  <w:characterSpacingControl w:val="doNotCompress"/>
  <w:compat/>
  <w:rsids>
    <w:rsidRoot w:val="000D47D4"/>
    <w:rsid w:val="0004198E"/>
    <w:rsid w:val="00077B45"/>
    <w:rsid w:val="000D47D4"/>
    <w:rsid w:val="001C511F"/>
    <w:rsid w:val="00C4279F"/>
    <w:rsid w:val="00CC2AFA"/>
    <w:rsid w:val="00D44693"/>
    <w:rsid w:val="00E01C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7D4"/>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47D4"/>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750</Words>
  <Characters>4280</Characters>
  <Application>Microsoft Office Word</Application>
  <DocSecurity>0</DocSecurity>
  <Lines>35</Lines>
  <Paragraphs>10</Paragraphs>
  <ScaleCrop>false</ScaleCrop>
  <Company/>
  <LinksUpToDate>false</LinksUpToDate>
  <CharactersWithSpaces>5020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cp:lastPrinted>2013-10-14T18:17:00Z</cp:lastPrinted>
  <dcterms:created xsi:type="dcterms:W3CDTF">2013-10-14T18:06:00Z</dcterms:created>
  <dcterms:modified xsi:type="dcterms:W3CDTF">2013-10-14T18:18:00Z</dcterms:modified>
</cp:coreProperties>
</file>